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CC" w:rsidRDefault="00EC563E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  <w:r w:rsidRPr="006B2E97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7620</wp:posOffset>
            </wp:positionV>
            <wp:extent cx="7364730" cy="1243965"/>
            <wp:effectExtent l="19050" t="0" r="762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2CC">
        <w:rPr>
          <w:rFonts w:ascii="Arial" w:hAnsi="Arial" w:cs="Arial"/>
        </w:rPr>
        <w:t xml:space="preserve">       </w:t>
      </w:r>
    </w:p>
    <w:p w:rsidR="005312CC" w:rsidRDefault="005312CC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5312CC" w:rsidRDefault="005312CC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5312CC" w:rsidRDefault="005312CC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5312CC" w:rsidRDefault="005312CC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5312CC" w:rsidRDefault="005312CC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5312CC" w:rsidRDefault="005312CC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5312CC" w:rsidRDefault="005312CC" w:rsidP="00F24002">
      <w:pPr>
        <w:pStyle w:val="NormalWeb"/>
        <w:tabs>
          <w:tab w:val="left" w:pos="10710"/>
        </w:tabs>
        <w:ind w:left="-86" w:right="274"/>
        <w:contextualSpacing/>
        <w:jc w:val="center"/>
        <w:rPr>
          <w:rFonts w:ascii="Arial" w:hAnsi="Arial" w:cs="Arial"/>
          <w:sz w:val="26"/>
          <w:szCs w:val="26"/>
        </w:rPr>
      </w:pPr>
      <w:r w:rsidRPr="005312CC">
        <w:rPr>
          <w:rFonts w:ascii="Arial" w:hAnsi="Arial" w:cs="Arial"/>
          <w:b/>
          <w:bCs/>
          <w:kern w:val="36"/>
          <w:sz w:val="56"/>
          <w:szCs w:val="56"/>
        </w:rPr>
        <w:t>Eight Trail students to graduate early</w:t>
      </w:r>
      <w:r w:rsidR="00145E05" w:rsidRPr="006B2E97">
        <w:rPr>
          <w:rFonts w:ascii="Arial" w:hAnsi="Arial" w:cs="Arial"/>
          <w:b/>
          <w:bCs/>
          <w:kern w:val="36"/>
        </w:rPr>
        <w:br/>
      </w:r>
      <w:r w:rsidR="00014DB7" w:rsidRPr="00014DB7">
        <w:rPr>
          <w:rFonts w:ascii="Arial" w:hAnsi="Arial" w:cs="Arial"/>
          <w:sz w:val="32"/>
          <w:szCs w:val="32"/>
        </w:rPr>
        <w:t xml:space="preserve">BY KEVIN </w:t>
      </w:r>
      <w:proofErr w:type="gramStart"/>
      <w:r w:rsidR="00014DB7" w:rsidRPr="00014DB7">
        <w:rPr>
          <w:rFonts w:ascii="Arial" w:hAnsi="Arial" w:cs="Arial"/>
          <w:sz w:val="32"/>
          <w:szCs w:val="32"/>
        </w:rPr>
        <w:t>MCCONLOGUE  Press</w:t>
      </w:r>
      <w:proofErr w:type="gramEnd"/>
      <w:r w:rsidR="00014DB7" w:rsidRPr="00014DB7">
        <w:rPr>
          <w:rFonts w:ascii="Arial" w:hAnsi="Arial" w:cs="Arial"/>
          <w:sz w:val="32"/>
          <w:szCs w:val="32"/>
        </w:rPr>
        <w:t xml:space="preserve"> Examiner</w:t>
      </w:r>
      <w:r w:rsidR="00014DB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</w:t>
      </w:r>
      <w:r w:rsidR="00014DB7">
        <w:rPr>
          <w:rFonts w:ascii="Arial" w:hAnsi="Arial" w:cs="Arial"/>
          <w:sz w:val="32"/>
          <w:szCs w:val="32"/>
        </w:rPr>
        <w:t>/</w:t>
      </w:r>
      <w:r w:rsidR="00F11E7E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0</w:t>
      </w:r>
      <w:r w:rsidR="00014DB7">
        <w:rPr>
          <w:rFonts w:ascii="Arial" w:hAnsi="Arial" w:cs="Arial"/>
          <w:sz w:val="32"/>
          <w:szCs w:val="32"/>
        </w:rPr>
        <w:t>/</w:t>
      </w:r>
      <w:r w:rsidR="00E71AF2" w:rsidRPr="00134CAC">
        <w:rPr>
          <w:rFonts w:ascii="Arial" w:hAnsi="Arial" w:cs="Arial"/>
          <w:sz w:val="32"/>
          <w:szCs w:val="32"/>
        </w:rPr>
        <w:t>202</w:t>
      </w:r>
      <w:r w:rsidR="00F11E7E">
        <w:rPr>
          <w:rFonts w:ascii="Arial" w:hAnsi="Arial" w:cs="Arial"/>
          <w:sz w:val="32"/>
          <w:szCs w:val="32"/>
        </w:rPr>
        <w:t>1</w:t>
      </w:r>
    </w:p>
    <w:p w:rsidR="00202755" w:rsidRDefault="00202755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26"/>
          <w:szCs w:val="26"/>
        </w:rPr>
      </w:pPr>
    </w:p>
    <w:p w:rsidR="00786F9B" w:rsidRDefault="005312CC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>Eight Lackawanna Trail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students who completed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 xml:space="preserve">their coursework to </w:t>
      </w:r>
      <w:r w:rsidRPr="005312CC">
        <w:rPr>
          <w:rFonts w:ascii="Arial" w:hAnsi="Arial" w:cs="Arial"/>
          <w:sz w:val="32"/>
          <w:szCs w:val="32"/>
        </w:rPr>
        <w:t>graduate will</w:t>
      </w:r>
      <w:r w:rsidRPr="005312CC">
        <w:rPr>
          <w:rFonts w:ascii="Arial" w:hAnsi="Arial" w:cs="Arial"/>
          <w:sz w:val="32"/>
          <w:szCs w:val="32"/>
        </w:rPr>
        <w:t xml:space="preserve"> be honored on Thursday,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 xml:space="preserve">Feb. </w:t>
      </w:r>
      <w:r w:rsidR="00786F9B" w:rsidRPr="005312CC">
        <w:rPr>
          <w:rFonts w:ascii="Arial" w:hAnsi="Arial" w:cs="Arial"/>
          <w:sz w:val="32"/>
          <w:szCs w:val="32"/>
        </w:rPr>
        <w:t>25;</w:t>
      </w:r>
      <w:r w:rsidRPr="005312CC">
        <w:rPr>
          <w:rFonts w:ascii="Arial" w:hAnsi="Arial" w:cs="Arial"/>
          <w:sz w:val="32"/>
          <w:szCs w:val="32"/>
        </w:rPr>
        <w:t xml:space="preserve"> it was announced </w:t>
      </w:r>
      <w:r w:rsidRPr="005312CC">
        <w:rPr>
          <w:rFonts w:ascii="Arial" w:hAnsi="Arial" w:cs="Arial"/>
          <w:sz w:val="32"/>
          <w:szCs w:val="32"/>
        </w:rPr>
        <w:t>at the</w:t>
      </w:r>
      <w:r w:rsidRPr="005312CC">
        <w:rPr>
          <w:rFonts w:ascii="Arial" w:hAnsi="Arial" w:cs="Arial"/>
          <w:sz w:val="32"/>
          <w:szCs w:val="32"/>
        </w:rPr>
        <w:t xml:space="preserve"> Trail school board </w:t>
      </w:r>
      <w:r w:rsidRPr="005312CC">
        <w:rPr>
          <w:rFonts w:ascii="Arial" w:hAnsi="Arial" w:cs="Arial"/>
          <w:sz w:val="32"/>
          <w:szCs w:val="32"/>
        </w:rPr>
        <w:t>meeting Monday</w:t>
      </w:r>
      <w:r w:rsidRPr="005312CC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 </w:t>
      </w:r>
      <w:r w:rsidRPr="005312CC">
        <w:rPr>
          <w:rFonts w:ascii="Arial" w:hAnsi="Arial" w:cs="Arial"/>
          <w:sz w:val="32"/>
          <w:szCs w:val="32"/>
        </w:rPr>
        <w:t xml:space="preserve">“All of these students </w:t>
      </w:r>
      <w:r w:rsidRPr="005312CC">
        <w:rPr>
          <w:rFonts w:ascii="Arial" w:hAnsi="Arial" w:cs="Arial"/>
          <w:sz w:val="32"/>
          <w:szCs w:val="32"/>
        </w:rPr>
        <w:t>are entering</w:t>
      </w:r>
      <w:r w:rsidRPr="005312CC">
        <w:rPr>
          <w:rFonts w:ascii="Arial" w:hAnsi="Arial" w:cs="Arial"/>
          <w:sz w:val="32"/>
          <w:szCs w:val="32"/>
        </w:rPr>
        <w:t xml:space="preserve"> the </w:t>
      </w:r>
      <w:r w:rsidRPr="005312CC">
        <w:rPr>
          <w:rFonts w:ascii="Arial" w:hAnsi="Arial" w:cs="Arial"/>
          <w:sz w:val="32"/>
          <w:szCs w:val="32"/>
        </w:rPr>
        <w:t>workforce, "Principal</w:t>
      </w:r>
      <w:r w:rsidRPr="005312CC">
        <w:rPr>
          <w:rFonts w:ascii="Arial" w:hAnsi="Arial" w:cs="Arial"/>
          <w:sz w:val="32"/>
          <w:szCs w:val="32"/>
        </w:rPr>
        <w:t xml:space="preserve"> Mark Murphy said.</w:t>
      </w:r>
      <w:r w:rsidR="00786F9B"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 xml:space="preserve">“And most of them </w:t>
      </w:r>
      <w:r w:rsidRPr="005312CC">
        <w:rPr>
          <w:rFonts w:ascii="Arial" w:hAnsi="Arial" w:cs="Arial"/>
          <w:sz w:val="32"/>
          <w:szCs w:val="32"/>
        </w:rPr>
        <w:t>have already</w:t>
      </w:r>
      <w:r w:rsidRPr="005312CC">
        <w:rPr>
          <w:rFonts w:ascii="Arial" w:hAnsi="Arial" w:cs="Arial"/>
          <w:sz w:val="32"/>
          <w:szCs w:val="32"/>
        </w:rPr>
        <w:t xml:space="preserve"> accepted full-time </w:t>
      </w:r>
      <w:r w:rsidRPr="005312CC">
        <w:rPr>
          <w:rFonts w:ascii="Arial" w:hAnsi="Arial" w:cs="Arial"/>
          <w:sz w:val="32"/>
          <w:szCs w:val="32"/>
        </w:rPr>
        <w:t>job offers</w:t>
      </w:r>
      <w:r w:rsidRPr="005312CC">
        <w:rPr>
          <w:rFonts w:ascii="Arial" w:hAnsi="Arial" w:cs="Arial"/>
          <w:sz w:val="32"/>
          <w:szCs w:val="32"/>
        </w:rPr>
        <w:t xml:space="preserve">. Trail is very proud </w:t>
      </w:r>
      <w:r w:rsidR="00786F9B" w:rsidRPr="005312CC">
        <w:rPr>
          <w:rFonts w:ascii="Arial" w:hAnsi="Arial" w:cs="Arial"/>
          <w:sz w:val="32"/>
          <w:szCs w:val="32"/>
        </w:rPr>
        <w:t>offal</w:t>
      </w:r>
      <w:r w:rsidRPr="005312CC">
        <w:rPr>
          <w:rFonts w:ascii="Arial" w:hAnsi="Arial" w:cs="Arial"/>
          <w:sz w:val="32"/>
          <w:szCs w:val="32"/>
        </w:rPr>
        <w:t xml:space="preserve"> of these students for </w:t>
      </w:r>
      <w:r w:rsidRPr="005312CC">
        <w:rPr>
          <w:rFonts w:ascii="Arial" w:hAnsi="Arial" w:cs="Arial"/>
          <w:sz w:val="32"/>
          <w:szCs w:val="32"/>
        </w:rPr>
        <w:t>their hard</w:t>
      </w:r>
      <w:r w:rsidRPr="005312CC">
        <w:rPr>
          <w:rFonts w:ascii="Arial" w:hAnsi="Arial" w:cs="Arial"/>
          <w:sz w:val="32"/>
          <w:szCs w:val="32"/>
        </w:rPr>
        <w:t xml:space="preserve"> work.”</w:t>
      </w:r>
      <w:r>
        <w:rPr>
          <w:rFonts w:ascii="Arial" w:hAnsi="Arial" w:cs="Arial"/>
          <w:sz w:val="32"/>
          <w:szCs w:val="32"/>
        </w:rPr>
        <w:t xml:space="preserve">  </w:t>
      </w:r>
      <w:r w:rsidRPr="005312CC">
        <w:rPr>
          <w:rFonts w:ascii="Arial" w:hAnsi="Arial" w:cs="Arial"/>
          <w:sz w:val="32"/>
          <w:szCs w:val="32"/>
        </w:rPr>
        <w:t>The graduation ceremony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will be for the graduates and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their families only.</w:t>
      </w:r>
      <w:r>
        <w:rPr>
          <w:rFonts w:ascii="Arial" w:hAnsi="Arial" w:cs="Arial"/>
          <w:sz w:val="32"/>
          <w:szCs w:val="32"/>
        </w:rPr>
        <w:t xml:space="preserve"> </w:t>
      </w:r>
    </w:p>
    <w:p w:rsidR="00E34CE9" w:rsidRDefault="00E34CE9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224790</wp:posOffset>
            </wp:positionV>
            <wp:extent cx="3244215" cy="2360930"/>
            <wp:effectExtent l="19050" t="0" r="0" b="0"/>
            <wp:wrapSquare wrapText="bothSides"/>
            <wp:docPr id="5" name="Picture 4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F9B" w:rsidRDefault="005312CC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>Superintendent Matthew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Rakauskas also announced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that there is a single presumed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positive COVID-19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case at the elementary center.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 xml:space="preserve">The Factoryville </w:t>
      </w:r>
      <w:proofErr w:type="gramStart"/>
      <w:r w:rsidRPr="005312CC">
        <w:rPr>
          <w:rFonts w:ascii="Arial" w:hAnsi="Arial" w:cs="Arial"/>
          <w:sz w:val="32"/>
          <w:szCs w:val="32"/>
        </w:rPr>
        <w:t>school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will remain open as contact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tracing has been performed,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Rakauskas said, and the student and his teacher are currently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self-isolating.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He added, if there is a need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to pivot to virtual learning,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students and parents will be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given advanced notice.</w:t>
      </w:r>
      <w:r>
        <w:rPr>
          <w:rFonts w:ascii="Arial" w:hAnsi="Arial" w:cs="Arial"/>
          <w:sz w:val="32"/>
          <w:szCs w:val="32"/>
        </w:rPr>
        <w:t xml:space="preserve"> </w:t>
      </w:r>
    </w:p>
    <w:p w:rsidR="00E34CE9" w:rsidRDefault="00E34CE9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</w:p>
    <w:p w:rsidR="00786F9B" w:rsidRDefault="005312CC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>Rakauskas also addressed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the status of when Trail faculty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and staff will have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access to a COVID-19 vaccine.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He said no timetable has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been established as to when a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clinic will occur for faculty, but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he hopes that it will be soon.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“The district is on a waiting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list with several different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health organizations for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when enough doses are available,”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Rakauskas said.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“Some of our Phase 1A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employees have gotten their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shots already, and we’re hoping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to get everyone who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wants the vaccine the opportunity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to get it soon.”</w:t>
      </w:r>
      <w:r>
        <w:rPr>
          <w:rFonts w:ascii="Arial" w:hAnsi="Arial" w:cs="Arial"/>
          <w:sz w:val="32"/>
          <w:szCs w:val="32"/>
        </w:rPr>
        <w:t xml:space="preserve"> </w:t>
      </w:r>
    </w:p>
    <w:p w:rsidR="00E34CE9" w:rsidRDefault="00E34CE9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</w:p>
    <w:p w:rsidR="00786F9B" w:rsidRDefault="005312CC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>Murphy also announced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that each student athlete will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be allowed two spectators at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home sporting events for the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rest of the winter sports season.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This includes boys and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girls basketball and wrestling.</w:t>
      </w:r>
      <w:r>
        <w:rPr>
          <w:rFonts w:ascii="Arial" w:hAnsi="Arial" w:cs="Arial"/>
          <w:sz w:val="32"/>
          <w:szCs w:val="32"/>
        </w:rPr>
        <w:t xml:space="preserve"> </w:t>
      </w:r>
    </w:p>
    <w:p w:rsidR="00786F9B" w:rsidRDefault="005312CC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lastRenderedPageBreak/>
        <w:t>Rakauskas also gave a presentation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on the new</w:t>
      </w:r>
      <w:r w:rsidR="00786F9B">
        <w:rPr>
          <w:rFonts w:ascii="Arial" w:hAnsi="Arial" w:cs="Arial"/>
          <w:sz w:val="32"/>
          <w:szCs w:val="32"/>
        </w:rPr>
        <w:t xml:space="preserve"> </w:t>
      </w:r>
      <w:r w:rsidR="00786F9B" w:rsidRPr="005312CC">
        <w:rPr>
          <w:rFonts w:ascii="Arial" w:hAnsi="Arial" w:cs="Arial"/>
          <w:sz w:val="32"/>
          <w:szCs w:val="32"/>
        </w:rPr>
        <w:t>and improved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school district website.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He said that the website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is mostly completely updated,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 xml:space="preserve">besides the teacher </w:t>
      </w:r>
      <w:r w:rsidRPr="005312CC">
        <w:rPr>
          <w:rFonts w:ascii="Arial" w:hAnsi="Arial" w:cs="Arial"/>
          <w:sz w:val="32"/>
          <w:szCs w:val="32"/>
        </w:rPr>
        <w:t>WebPages</w:t>
      </w:r>
      <w:r w:rsidRPr="005312CC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The teacher pages will be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updated in March, but parents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can still have access to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their child’s teacher by calling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the school or by email.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The district also recently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created a new Facebook page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with the goal of being able to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get out information quicker,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and having another form of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communication.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“Facebook is going to be a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great way to get out information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like two hour delays and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virtual snow days to the community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quickly,” Rakauskas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said. “Along with the Remind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app and the website, we have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more than enough forms of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communication.”</w:t>
      </w:r>
      <w:r>
        <w:rPr>
          <w:rFonts w:ascii="Arial" w:hAnsi="Arial" w:cs="Arial"/>
          <w:sz w:val="32"/>
          <w:szCs w:val="32"/>
        </w:rPr>
        <w:t xml:space="preserve"> </w:t>
      </w:r>
    </w:p>
    <w:p w:rsidR="00E34CE9" w:rsidRDefault="00E34CE9" w:rsidP="005312CC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</w:p>
    <w:p w:rsidR="005312CC" w:rsidRDefault="005312CC" w:rsidP="00F24002">
      <w:pPr>
        <w:pStyle w:val="NormalWeb"/>
        <w:tabs>
          <w:tab w:val="left" w:pos="10710"/>
        </w:tabs>
        <w:spacing w:before="0" w:beforeAutospacing="0" w:after="120" w:afterAutospacing="0"/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>In other business, the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board, in its virtual meeting,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approved,</w:t>
      </w:r>
      <w:r>
        <w:rPr>
          <w:rFonts w:ascii="Arial" w:hAnsi="Arial" w:cs="Arial"/>
          <w:sz w:val="32"/>
          <w:szCs w:val="32"/>
        </w:rPr>
        <w:t xml:space="preserve"> </w:t>
      </w:r>
    </w:p>
    <w:p w:rsidR="005312CC" w:rsidRDefault="005312CC" w:rsidP="00F24002">
      <w:pPr>
        <w:pStyle w:val="NormalWeb"/>
        <w:tabs>
          <w:tab w:val="left" w:pos="10710"/>
        </w:tabs>
        <w:spacing w:before="0" w:beforeAutospacing="0" w:after="120" w:afterAutospacing="0"/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 xml:space="preserve">■ </w:t>
      </w:r>
      <w:proofErr w:type="gramStart"/>
      <w:r w:rsidRPr="005312CC">
        <w:rPr>
          <w:rFonts w:ascii="Arial" w:hAnsi="Arial" w:cs="Arial"/>
          <w:sz w:val="32"/>
          <w:szCs w:val="32"/>
        </w:rPr>
        <w:t>The</w:t>
      </w:r>
      <w:proofErr w:type="gramEnd"/>
      <w:r w:rsidRPr="005312CC">
        <w:rPr>
          <w:rFonts w:ascii="Arial" w:hAnsi="Arial" w:cs="Arial"/>
          <w:sz w:val="32"/>
          <w:szCs w:val="32"/>
        </w:rPr>
        <w:t xml:space="preserve"> assignment of a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$1.28 million fund balance for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 xml:space="preserve">the following </w:t>
      </w:r>
      <w:proofErr w:type="spellStart"/>
      <w:r w:rsidRPr="005312CC">
        <w:rPr>
          <w:rFonts w:ascii="Arial" w:hAnsi="Arial" w:cs="Arial"/>
          <w:sz w:val="32"/>
          <w:szCs w:val="32"/>
        </w:rPr>
        <w:t>pur</w:t>
      </w:r>
      <w:proofErr w:type="spellEnd"/>
      <w:r w:rsidRPr="005312CC">
        <w:rPr>
          <w:rFonts w:ascii="Arial" w:hAnsi="Arial" w:cs="Arial"/>
          <w:sz w:val="32"/>
          <w:szCs w:val="32"/>
        </w:rPr>
        <w:t xml:space="preserve"> poses: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$600,000 for future capital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projects; $404,803 for future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technology</w:t>
      </w:r>
      <w:r w:rsidRPr="005312CC">
        <w:rPr>
          <w:rFonts w:ascii="Arial" w:hAnsi="Arial" w:cs="Arial"/>
          <w:sz w:val="32"/>
          <w:szCs w:val="32"/>
        </w:rPr>
        <w:t xml:space="preserve"> costs; and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$250,000 for textbook and curriculum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costs.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312CC" w:rsidRDefault="005312CC" w:rsidP="00F24002">
      <w:pPr>
        <w:pStyle w:val="NormalWeb"/>
        <w:tabs>
          <w:tab w:val="left" w:pos="10710"/>
        </w:tabs>
        <w:spacing w:before="0" w:beforeAutospacing="0" w:after="120" w:afterAutospacing="0"/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 xml:space="preserve">■ </w:t>
      </w:r>
      <w:proofErr w:type="gramStart"/>
      <w:r w:rsidRPr="005312CC">
        <w:rPr>
          <w:rFonts w:ascii="Arial" w:hAnsi="Arial" w:cs="Arial"/>
          <w:sz w:val="32"/>
          <w:szCs w:val="32"/>
        </w:rPr>
        <w:t>A</w:t>
      </w:r>
      <w:proofErr w:type="gramEnd"/>
      <w:r w:rsidRPr="005312CC">
        <w:rPr>
          <w:rFonts w:ascii="Arial" w:hAnsi="Arial" w:cs="Arial"/>
          <w:sz w:val="32"/>
          <w:szCs w:val="32"/>
        </w:rPr>
        <w:t xml:space="preserve"> contribution of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$14,897.79 to the Northeastern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Educational Intermediate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Unit for 2021-22.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312CC" w:rsidRDefault="005312CC" w:rsidP="00F24002">
      <w:pPr>
        <w:pStyle w:val="NormalWeb"/>
        <w:tabs>
          <w:tab w:val="left" w:pos="10710"/>
        </w:tabs>
        <w:spacing w:before="0" w:beforeAutospacing="0" w:after="120" w:afterAutospacing="0"/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 xml:space="preserve">■ </w:t>
      </w:r>
      <w:proofErr w:type="gramStart"/>
      <w:r w:rsidRPr="005312CC">
        <w:rPr>
          <w:rFonts w:ascii="Arial" w:hAnsi="Arial" w:cs="Arial"/>
          <w:sz w:val="32"/>
          <w:szCs w:val="32"/>
        </w:rPr>
        <w:t>The</w:t>
      </w:r>
      <w:proofErr w:type="gramEnd"/>
      <w:r w:rsidRPr="005312CC">
        <w:rPr>
          <w:rFonts w:ascii="Arial" w:hAnsi="Arial" w:cs="Arial"/>
          <w:sz w:val="32"/>
          <w:szCs w:val="32"/>
        </w:rPr>
        <w:t xml:space="preserve"> establishment of a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school district federal funds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bank account to hold any federal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funds received in advance.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312CC" w:rsidRDefault="005312CC" w:rsidP="00F24002">
      <w:pPr>
        <w:pStyle w:val="NormalWeb"/>
        <w:tabs>
          <w:tab w:val="left" w:pos="10710"/>
        </w:tabs>
        <w:spacing w:before="0" w:beforeAutospacing="0" w:after="120" w:afterAutospacing="0"/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 xml:space="preserve">■ </w:t>
      </w:r>
      <w:proofErr w:type="gramStart"/>
      <w:r w:rsidRPr="005312CC">
        <w:rPr>
          <w:rFonts w:ascii="Arial" w:hAnsi="Arial" w:cs="Arial"/>
          <w:sz w:val="32"/>
          <w:szCs w:val="32"/>
        </w:rPr>
        <w:t>An</w:t>
      </w:r>
      <w:proofErr w:type="gramEnd"/>
      <w:r w:rsidRPr="005312CC">
        <w:rPr>
          <w:rFonts w:ascii="Arial" w:hAnsi="Arial" w:cs="Arial"/>
          <w:sz w:val="32"/>
          <w:szCs w:val="32"/>
        </w:rPr>
        <w:t xml:space="preserve"> e-rate funded network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cabling project to add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 xml:space="preserve">50 cat6 cable drops </w:t>
      </w:r>
      <w:r w:rsidRPr="005312CC">
        <w:rPr>
          <w:rFonts w:ascii="Arial" w:hAnsi="Arial" w:cs="Arial"/>
          <w:sz w:val="32"/>
          <w:szCs w:val="32"/>
        </w:rPr>
        <w:t>district wide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at a maximum cost of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$10,000.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312CC" w:rsidRDefault="005312CC" w:rsidP="00F24002">
      <w:pPr>
        <w:pStyle w:val="NormalWeb"/>
        <w:tabs>
          <w:tab w:val="left" w:pos="10710"/>
        </w:tabs>
        <w:spacing w:before="0" w:beforeAutospacing="0" w:after="120" w:afterAutospacing="0"/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 xml:space="preserve">■ </w:t>
      </w:r>
      <w:proofErr w:type="gramStart"/>
      <w:r w:rsidRPr="005312CC">
        <w:rPr>
          <w:rFonts w:ascii="Arial" w:hAnsi="Arial" w:cs="Arial"/>
          <w:sz w:val="32"/>
          <w:szCs w:val="32"/>
        </w:rPr>
        <w:t>The</w:t>
      </w:r>
      <w:proofErr w:type="gramEnd"/>
      <w:r w:rsidRPr="005312CC">
        <w:rPr>
          <w:rFonts w:ascii="Arial" w:hAnsi="Arial" w:cs="Arial"/>
          <w:sz w:val="32"/>
          <w:szCs w:val="32"/>
        </w:rPr>
        <w:t xml:space="preserve"> sale of an electric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kiln to Paul Debraski at a bid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of $105.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 xml:space="preserve">■ </w:t>
      </w:r>
      <w:proofErr w:type="gramStart"/>
      <w:r w:rsidRPr="005312CC">
        <w:rPr>
          <w:rFonts w:ascii="Arial" w:hAnsi="Arial" w:cs="Arial"/>
          <w:sz w:val="32"/>
          <w:szCs w:val="32"/>
        </w:rPr>
        <w:t>The</w:t>
      </w:r>
      <w:proofErr w:type="gramEnd"/>
      <w:r w:rsidRPr="005312CC">
        <w:rPr>
          <w:rFonts w:ascii="Arial" w:hAnsi="Arial" w:cs="Arial"/>
          <w:sz w:val="32"/>
          <w:szCs w:val="32"/>
        </w:rPr>
        <w:t xml:space="preserve"> sale of a Hobart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electric slicer to Paul Debraski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at a bid of $101.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312CC" w:rsidRDefault="005312CC" w:rsidP="00F24002">
      <w:pPr>
        <w:pStyle w:val="NormalWeb"/>
        <w:tabs>
          <w:tab w:val="left" w:pos="10710"/>
        </w:tabs>
        <w:spacing w:before="0" w:beforeAutospacing="0" w:after="120" w:afterAutospacing="0"/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 xml:space="preserve">■ </w:t>
      </w:r>
      <w:proofErr w:type="gramStart"/>
      <w:r w:rsidRPr="005312CC">
        <w:rPr>
          <w:rFonts w:ascii="Arial" w:hAnsi="Arial" w:cs="Arial"/>
          <w:sz w:val="32"/>
          <w:szCs w:val="32"/>
        </w:rPr>
        <w:t>A</w:t>
      </w:r>
      <w:proofErr w:type="gramEnd"/>
      <w:r w:rsidRPr="005312CC">
        <w:rPr>
          <w:rFonts w:ascii="Arial" w:hAnsi="Arial" w:cs="Arial"/>
          <w:sz w:val="32"/>
          <w:szCs w:val="32"/>
        </w:rPr>
        <w:t xml:space="preserve"> contract with Lakeland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School District to share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transportation services to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Western School for the Deaf.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312CC" w:rsidRDefault="005312CC" w:rsidP="00F24002">
      <w:pPr>
        <w:pStyle w:val="NormalWeb"/>
        <w:tabs>
          <w:tab w:val="left" w:pos="10710"/>
        </w:tabs>
        <w:spacing w:before="0" w:beforeAutospacing="0" w:after="120" w:afterAutospacing="0"/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 xml:space="preserve">■ </w:t>
      </w:r>
      <w:proofErr w:type="gramStart"/>
      <w:r w:rsidRPr="005312CC">
        <w:rPr>
          <w:rFonts w:ascii="Arial" w:hAnsi="Arial" w:cs="Arial"/>
          <w:sz w:val="32"/>
          <w:szCs w:val="32"/>
        </w:rPr>
        <w:t>A</w:t>
      </w:r>
      <w:proofErr w:type="gramEnd"/>
      <w:r w:rsidRPr="005312CC">
        <w:rPr>
          <w:rFonts w:ascii="Arial" w:hAnsi="Arial" w:cs="Arial"/>
          <w:sz w:val="32"/>
          <w:szCs w:val="32"/>
        </w:rPr>
        <w:t xml:space="preserve"> retirement memorandum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of understanding for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Patrice Gray at the end of the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school year.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312CC" w:rsidRDefault="005312CC" w:rsidP="00F24002">
      <w:pPr>
        <w:pStyle w:val="NormalWeb"/>
        <w:tabs>
          <w:tab w:val="left" w:pos="10710"/>
        </w:tabs>
        <w:spacing w:before="0" w:beforeAutospacing="0" w:after="120" w:afterAutospacing="0"/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>■ Appointed Tim Ronchi as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a volunteer assistant track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coach for the 2021 spring season.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312CC" w:rsidRDefault="005312CC" w:rsidP="00F24002">
      <w:pPr>
        <w:pStyle w:val="NormalWeb"/>
        <w:tabs>
          <w:tab w:val="left" w:pos="10710"/>
        </w:tabs>
        <w:spacing w:before="0" w:beforeAutospacing="0" w:after="120" w:afterAutospacing="0"/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312CC">
        <w:rPr>
          <w:rFonts w:ascii="Arial" w:hAnsi="Arial" w:cs="Arial"/>
          <w:sz w:val="32"/>
          <w:szCs w:val="32"/>
        </w:rPr>
        <w:t>The board will hold a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work session on Monday,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March 1, at 7:30 p.m. The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Zoom link will be posted on</w:t>
      </w:r>
      <w:r>
        <w:rPr>
          <w:rFonts w:ascii="Arial" w:hAnsi="Arial" w:cs="Arial"/>
          <w:sz w:val="32"/>
          <w:szCs w:val="32"/>
        </w:rPr>
        <w:t xml:space="preserve"> </w:t>
      </w:r>
      <w:r w:rsidRPr="005312CC">
        <w:rPr>
          <w:rFonts w:ascii="Arial" w:hAnsi="Arial" w:cs="Arial"/>
          <w:sz w:val="32"/>
          <w:szCs w:val="32"/>
        </w:rPr>
        <w:t>the district website.</w:t>
      </w:r>
      <w:r>
        <w:rPr>
          <w:rFonts w:ascii="Arial" w:hAnsi="Arial" w:cs="Arial"/>
          <w:sz w:val="32"/>
          <w:szCs w:val="32"/>
        </w:rPr>
        <w:t xml:space="preserve"> </w:t>
      </w:r>
    </w:p>
    <w:sectPr w:rsidR="005312CC" w:rsidSect="00845923">
      <w:pgSz w:w="12242" w:h="15842" w:code="288"/>
      <w:pgMar w:top="360" w:right="270" w:bottom="180" w:left="81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docVars>
    <w:docVar w:name="__Grammarly_42____i" w:val="H4sIAAAAAAAEAKtWckksSQxILCpxzi/NK1GyMqwFAAEhoTITAAAA"/>
    <w:docVar w:name="__Grammarly_42___1" w:val="H4sIAAAAAAAEAKtWcslP9kxRslIyNDY0NTQzNLAwM7cwsbAwsLRQ0lEKTi0uzszPAykwNqgFAGG7iIYtAAAA"/>
  </w:docVars>
  <w:rsids>
    <w:rsidRoot w:val="00D459DB"/>
    <w:rsid w:val="00001F44"/>
    <w:rsid w:val="00002D74"/>
    <w:rsid w:val="00014DB7"/>
    <w:rsid w:val="000169B4"/>
    <w:rsid w:val="00047102"/>
    <w:rsid w:val="00047FED"/>
    <w:rsid w:val="00050ED8"/>
    <w:rsid w:val="000557B7"/>
    <w:rsid w:val="00060007"/>
    <w:rsid w:val="00074407"/>
    <w:rsid w:val="00075A1A"/>
    <w:rsid w:val="00092091"/>
    <w:rsid w:val="000A2157"/>
    <w:rsid w:val="000B0981"/>
    <w:rsid w:val="000B4AC7"/>
    <w:rsid w:val="000C727C"/>
    <w:rsid w:val="000E05E7"/>
    <w:rsid w:val="000F5F4E"/>
    <w:rsid w:val="00101D0A"/>
    <w:rsid w:val="0012177B"/>
    <w:rsid w:val="00126169"/>
    <w:rsid w:val="00134CAC"/>
    <w:rsid w:val="00137F16"/>
    <w:rsid w:val="001440B5"/>
    <w:rsid w:val="00145DD9"/>
    <w:rsid w:val="00145E05"/>
    <w:rsid w:val="00147B9F"/>
    <w:rsid w:val="0015025F"/>
    <w:rsid w:val="00165AEE"/>
    <w:rsid w:val="00167C27"/>
    <w:rsid w:val="00172CE2"/>
    <w:rsid w:val="00173C28"/>
    <w:rsid w:val="00174386"/>
    <w:rsid w:val="00187AF5"/>
    <w:rsid w:val="001A79D0"/>
    <w:rsid w:val="001A7CBC"/>
    <w:rsid w:val="001B27F4"/>
    <w:rsid w:val="001C250F"/>
    <w:rsid w:val="001C7F70"/>
    <w:rsid w:val="001D7EFA"/>
    <w:rsid w:val="001F38B9"/>
    <w:rsid w:val="00202755"/>
    <w:rsid w:val="002130D1"/>
    <w:rsid w:val="00232F41"/>
    <w:rsid w:val="002464B8"/>
    <w:rsid w:val="0025593B"/>
    <w:rsid w:val="00260818"/>
    <w:rsid w:val="002618D3"/>
    <w:rsid w:val="00261DC5"/>
    <w:rsid w:val="002773C1"/>
    <w:rsid w:val="00277BE1"/>
    <w:rsid w:val="002B2502"/>
    <w:rsid w:val="002B62E0"/>
    <w:rsid w:val="002C2F43"/>
    <w:rsid w:val="002C4557"/>
    <w:rsid w:val="002D10B8"/>
    <w:rsid w:val="002D236B"/>
    <w:rsid w:val="002D55F6"/>
    <w:rsid w:val="002E1F46"/>
    <w:rsid w:val="002F0AC3"/>
    <w:rsid w:val="0030057E"/>
    <w:rsid w:val="00307593"/>
    <w:rsid w:val="00323A94"/>
    <w:rsid w:val="00341CEA"/>
    <w:rsid w:val="0034318D"/>
    <w:rsid w:val="00362BD9"/>
    <w:rsid w:val="00394F8D"/>
    <w:rsid w:val="003C67FA"/>
    <w:rsid w:val="0040118A"/>
    <w:rsid w:val="00405E1B"/>
    <w:rsid w:val="00412DE9"/>
    <w:rsid w:val="0041443B"/>
    <w:rsid w:val="00415036"/>
    <w:rsid w:val="00420E0F"/>
    <w:rsid w:val="00423F1D"/>
    <w:rsid w:val="004313F9"/>
    <w:rsid w:val="00440903"/>
    <w:rsid w:val="00442682"/>
    <w:rsid w:val="00446A13"/>
    <w:rsid w:val="00456EE4"/>
    <w:rsid w:val="00484467"/>
    <w:rsid w:val="00486536"/>
    <w:rsid w:val="0049779B"/>
    <w:rsid w:val="004B7CC2"/>
    <w:rsid w:val="004C1322"/>
    <w:rsid w:val="004C64FE"/>
    <w:rsid w:val="004C6521"/>
    <w:rsid w:val="0050483C"/>
    <w:rsid w:val="00513073"/>
    <w:rsid w:val="00523A86"/>
    <w:rsid w:val="005312CC"/>
    <w:rsid w:val="005370D9"/>
    <w:rsid w:val="0054109E"/>
    <w:rsid w:val="00544B1A"/>
    <w:rsid w:val="00546789"/>
    <w:rsid w:val="00551C13"/>
    <w:rsid w:val="00587127"/>
    <w:rsid w:val="005C7519"/>
    <w:rsid w:val="005D64EA"/>
    <w:rsid w:val="005E4CF2"/>
    <w:rsid w:val="005F3995"/>
    <w:rsid w:val="005F612B"/>
    <w:rsid w:val="006316A1"/>
    <w:rsid w:val="00631C74"/>
    <w:rsid w:val="00634E64"/>
    <w:rsid w:val="00636427"/>
    <w:rsid w:val="006379EA"/>
    <w:rsid w:val="0064454F"/>
    <w:rsid w:val="00670A6C"/>
    <w:rsid w:val="00683F1D"/>
    <w:rsid w:val="00686298"/>
    <w:rsid w:val="006B2E97"/>
    <w:rsid w:val="006C701A"/>
    <w:rsid w:val="006D4ECB"/>
    <w:rsid w:val="006E7E24"/>
    <w:rsid w:val="006F3035"/>
    <w:rsid w:val="0070345F"/>
    <w:rsid w:val="007066A8"/>
    <w:rsid w:val="007125EE"/>
    <w:rsid w:val="00723892"/>
    <w:rsid w:val="007246E6"/>
    <w:rsid w:val="00732A5A"/>
    <w:rsid w:val="00740052"/>
    <w:rsid w:val="00761401"/>
    <w:rsid w:val="00764622"/>
    <w:rsid w:val="007718A8"/>
    <w:rsid w:val="00772C3C"/>
    <w:rsid w:val="00786F9B"/>
    <w:rsid w:val="007A7B0E"/>
    <w:rsid w:val="007B7200"/>
    <w:rsid w:val="007C000B"/>
    <w:rsid w:val="007D618D"/>
    <w:rsid w:val="007D6D5F"/>
    <w:rsid w:val="007E4950"/>
    <w:rsid w:val="007F05B3"/>
    <w:rsid w:val="007F51AA"/>
    <w:rsid w:val="00800FDB"/>
    <w:rsid w:val="00806465"/>
    <w:rsid w:val="008238B2"/>
    <w:rsid w:val="0082570F"/>
    <w:rsid w:val="00835846"/>
    <w:rsid w:val="008431FC"/>
    <w:rsid w:val="00845923"/>
    <w:rsid w:val="0084720A"/>
    <w:rsid w:val="008619C9"/>
    <w:rsid w:val="00864E41"/>
    <w:rsid w:val="00876117"/>
    <w:rsid w:val="00882D8A"/>
    <w:rsid w:val="008847B2"/>
    <w:rsid w:val="00885517"/>
    <w:rsid w:val="008A64B5"/>
    <w:rsid w:val="008B370E"/>
    <w:rsid w:val="008C169E"/>
    <w:rsid w:val="008D2FC2"/>
    <w:rsid w:val="008E175A"/>
    <w:rsid w:val="008E68DC"/>
    <w:rsid w:val="00931966"/>
    <w:rsid w:val="009417BA"/>
    <w:rsid w:val="0094561E"/>
    <w:rsid w:val="00953D71"/>
    <w:rsid w:val="00954818"/>
    <w:rsid w:val="00964FB1"/>
    <w:rsid w:val="009726E2"/>
    <w:rsid w:val="00997A2E"/>
    <w:rsid w:val="009A1D2C"/>
    <w:rsid w:val="009B460C"/>
    <w:rsid w:val="009B672A"/>
    <w:rsid w:val="009D40D2"/>
    <w:rsid w:val="009E6359"/>
    <w:rsid w:val="00A10813"/>
    <w:rsid w:val="00A2130E"/>
    <w:rsid w:val="00A317FB"/>
    <w:rsid w:val="00A3607D"/>
    <w:rsid w:val="00A5288F"/>
    <w:rsid w:val="00A702FD"/>
    <w:rsid w:val="00A718E0"/>
    <w:rsid w:val="00A7770A"/>
    <w:rsid w:val="00A904FD"/>
    <w:rsid w:val="00AA2179"/>
    <w:rsid w:val="00AA5A63"/>
    <w:rsid w:val="00AB476F"/>
    <w:rsid w:val="00AC4EAD"/>
    <w:rsid w:val="00AC5EEA"/>
    <w:rsid w:val="00AE7F9D"/>
    <w:rsid w:val="00B113CB"/>
    <w:rsid w:val="00B17740"/>
    <w:rsid w:val="00B4437B"/>
    <w:rsid w:val="00B51DC9"/>
    <w:rsid w:val="00B56C59"/>
    <w:rsid w:val="00B619A5"/>
    <w:rsid w:val="00B74701"/>
    <w:rsid w:val="00B7707B"/>
    <w:rsid w:val="00B84747"/>
    <w:rsid w:val="00B97FF9"/>
    <w:rsid w:val="00BA1B1A"/>
    <w:rsid w:val="00BA3C30"/>
    <w:rsid w:val="00BA766B"/>
    <w:rsid w:val="00BB2144"/>
    <w:rsid w:val="00BB2BB2"/>
    <w:rsid w:val="00BC30F6"/>
    <w:rsid w:val="00BC5DF0"/>
    <w:rsid w:val="00BD477F"/>
    <w:rsid w:val="00BD7BC0"/>
    <w:rsid w:val="00BE4288"/>
    <w:rsid w:val="00BF6B86"/>
    <w:rsid w:val="00C01027"/>
    <w:rsid w:val="00C037E4"/>
    <w:rsid w:val="00C04753"/>
    <w:rsid w:val="00C40A25"/>
    <w:rsid w:val="00C60E92"/>
    <w:rsid w:val="00C70373"/>
    <w:rsid w:val="00C746F9"/>
    <w:rsid w:val="00C756FE"/>
    <w:rsid w:val="00C822F5"/>
    <w:rsid w:val="00CC038E"/>
    <w:rsid w:val="00CC7333"/>
    <w:rsid w:val="00CD6B16"/>
    <w:rsid w:val="00CF6788"/>
    <w:rsid w:val="00D0257B"/>
    <w:rsid w:val="00D04103"/>
    <w:rsid w:val="00D159DF"/>
    <w:rsid w:val="00D21A07"/>
    <w:rsid w:val="00D224C1"/>
    <w:rsid w:val="00D3711F"/>
    <w:rsid w:val="00D459DB"/>
    <w:rsid w:val="00D53499"/>
    <w:rsid w:val="00D56470"/>
    <w:rsid w:val="00D74EDA"/>
    <w:rsid w:val="00D8170B"/>
    <w:rsid w:val="00D83BDF"/>
    <w:rsid w:val="00D95EDA"/>
    <w:rsid w:val="00DA2669"/>
    <w:rsid w:val="00DA6941"/>
    <w:rsid w:val="00DB12B6"/>
    <w:rsid w:val="00DD1C07"/>
    <w:rsid w:val="00DF6319"/>
    <w:rsid w:val="00E078D5"/>
    <w:rsid w:val="00E34CE9"/>
    <w:rsid w:val="00E600A7"/>
    <w:rsid w:val="00E71AF2"/>
    <w:rsid w:val="00E753B3"/>
    <w:rsid w:val="00E82F37"/>
    <w:rsid w:val="00E94103"/>
    <w:rsid w:val="00E9416E"/>
    <w:rsid w:val="00EA2484"/>
    <w:rsid w:val="00EC1ADA"/>
    <w:rsid w:val="00EC563E"/>
    <w:rsid w:val="00EC7283"/>
    <w:rsid w:val="00EE4830"/>
    <w:rsid w:val="00EF064E"/>
    <w:rsid w:val="00F0327A"/>
    <w:rsid w:val="00F11E7E"/>
    <w:rsid w:val="00F1398A"/>
    <w:rsid w:val="00F24002"/>
    <w:rsid w:val="00F508A1"/>
    <w:rsid w:val="00F54B7D"/>
    <w:rsid w:val="00F55098"/>
    <w:rsid w:val="00F62C24"/>
    <w:rsid w:val="00F92988"/>
    <w:rsid w:val="00FD251A"/>
    <w:rsid w:val="00FD55DF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7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7</cp:revision>
  <cp:lastPrinted>2016-08-11T15:44:00Z</cp:lastPrinted>
  <dcterms:created xsi:type="dcterms:W3CDTF">2021-02-10T15:47:00Z</dcterms:created>
  <dcterms:modified xsi:type="dcterms:W3CDTF">2021-02-10T16:04:00Z</dcterms:modified>
</cp:coreProperties>
</file>