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FD" w:rsidRDefault="00EC563E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 w:rsidRPr="006B2E9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2FD"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5D32FD" w:rsidP="00123D52">
      <w:pPr>
        <w:tabs>
          <w:tab w:val="left" w:pos="540"/>
          <w:tab w:val="left" w:pos="10350"/>
          <w:tab w:val="left" w:pos="10710"/>
        </w:tabs>
        <w:spacing w:before="120" w:afterLines="200"/>
        <w:ind w:left="-86" w:right="9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32FD" w:rsidRDefault="00641508" w:rsidP="006B6CCA">
      <w:pPr>
        <w:widowControl/>
        <w:tabs>
          <w:tab w:val="left" w:pos="540"/>
          <w:tab w:val="left" w:pos="10980"/>
        </w:tabs>
        <w:autoSpaceDE/>
        <w:autoSpaceDN/>
        <w:adjustRightInd/>
        <w:spacing w:before="120"/>
        <w:ind w:left="-450" w:right="-90"/>
        <w:contextualSpacing/>
        <w:jc w:val="center"/>
        <w:rPr>
          <w:rFonts w:ascii="Arial" w:hAnsi="Arial" w:cs="Arial"/>
          <w:sz w:val="32"/>
          <w:szCs w:val="32"/>
        </w:rPr>
      </w:pPr>
      <w:r w:rsidRPr="00641508">
        <w:rPr>
          <w:rFonts w:ascii="Arial" w:hAnsi="Arial" w:cs="Arial"/>
          <w:b/>
          <w:bCs/>
          <w:kern w:val="36"/>
          <w:sz w:val="56"/>
          <w:szCs w:val="56"/>
        </w:rPr>
        <w:t>Winter storm socks county</w:t>
      </w:r>
      <w:r w:rsidR="00145E05" w:rsidRPr="006B2E97">
        <w:rPr>
          <w:rFonts w:ascii="Arial" w:hAnsi="Arial" w:cs="Arial"/>
          <w:b/>
          <w:bCs/>
          <w:kern w:val="36"/>
          <w:sz w:val="24"/>
          <w:szCs w:val="24"/>
        </w:rPr>
        <w:br/>
      </w:r>
      <w:r w:rsidR="00014DB7" w:rsidRPr="00014DB7">
        <w:rPr>
          <w:rFonts w:ascii="Arial" w:hAnsi="Arial" w:cs="Arial"/>
          <w:sz w:val="32"/>
          <w:szCs w:val="32"/>
        </w:rPr>
        <w:t xml:space="preserve">BY KEVIN </w:t>
      </w:r>
      <w:proofErr w:type="gramStart"/>
      <w:r w:rsidR="00014DB7" w:rsidRPr="00014DB7">
        <w:rPr>
          <w:rFonts w:ascii="Arial" w:hAnsi="Arial" w:cs="Arial"/>
          <w:sz w:val="32"/>
          <w:szCs w:val="32"/>
        </w:rPr>
        <w:t>MCCONLOGUE  Press</w:t>
      </w:r>
      <w:proofErr w:type="gramEnd"/>
      <w:r w:rsidR="00014DB7" w:rsidRPr="00014DB7">
        <w:rPr>
          <w:rFonts w:ascii="Arial" w:hAnsi="Arial" w:cs="Arial"/>
          <w:sz w:val="32"/>
          <w:szCs w:val="32"/>
        </w:rPr>
        <w:t xml:space="preserve"> Examiner</w:t>
      </w:r>
      <w:r w:rsidR="00014D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</w:t>
      </w:r>
      <w:r w:rsidR="00014DB7">
        <w:rPr>
          <w:rFonts w:ascii="Arial" w:hAnsi="Arial" w:cs="Arial"/>
          <w:sz w:val="32"/>
          <w:szCs w:val="32"/>
        </w:rPr>
        <w:t>/</w:t>
      </w:r>
      <w:r w:rsidR="00F11E7E">
        <w:rPr>
          <w:rFonts w:ascii="Arial" w:hAnsi="Arial" w:cs="Arial"/>
          <w:sz w:val="32"/>
          <w:szCs w:val="32"/>
        </w:rPr>
        <w:t>3</w:t>
      </w:r>
      <w:r w:rsidR="00014DB7">
        <w:rPr>
          <w:rFonts w:ascii="Arial" w:hAnsi="Arial" w:cs="Arial"/>
          <w:sz w:val="32"/>
          <w:szCs w:val="32"/>
        </w:rPr>
        <w:t>/</w:t>
      </w:r>
      <w:r w:rsidR="00E71AF2" w:rsidRPr="00134CAC">
        <w:rPr>
          <w:rFonts w:ascii="Arial" w:hAnsi="Arial" w:cs="Arial"/>
          <w:sz w:val="32"/>
          <w:szCs w:val="32"/>
        </w:rPr>
        <w:t>202</w:t>
      </w:r>
      <w:r w:rsidR="00F11E7E">
        <w:rPr>
          <w:rFonts w:ascii="Arial" w:hAnsi="Arial" w:cs="Arial"/>
          <w:sz w:val="32"/>
          <w:szCs w:val="32"/>
        </w:rPr>
        <w:t>1</w:t>
      </w:r>
      <w:r w:rsidR="005D32FD">
        <w:rPr>
          <w:rFonts w:ascii="Arial" w:hAnsi="Arial" w:cs="Arial"/>
          <w:sz w:val="32"/>
          <w:szCs w:val="32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Lackawanna Trail Superintendent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Matthew Rakauskas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addressed the topic of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virtual snow days at a Trail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School Board virtual work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session on Monday night.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Instead of traditional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snow days like in the past,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Trail pivoted to virtual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instruction days on Monday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and Tuesday because of the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snowstorm that hit the area.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On these virtual instructional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days, students log into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class using their Chromebook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computers to complete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their lessons for the day.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Factoryville resident Joe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Strauch said that he had seen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on social media that some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parents were unhappy about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traditional snow days being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taken away in favor of virtual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instruction. Rakauskas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said that although he knows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 students miss snow days,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that this is better for their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education.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“We missed so much quality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education time in March,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April and May last year during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 shutdown,” Rakauskas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said. “We are trying to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get in as many days as we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can without having to extend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 school year. I believe that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these virtual days are good</w:t>
      </w:r>
      <w:r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for the students’ education.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The school board members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agreed with Rakauskas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that virtual days will benefit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 district in the long run.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“Not having to use excess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snow days will help us with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not having to go deep into the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month of June,” Board President Kevin Mulhern said. “I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know the kids would much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rather be stuck in the house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now than in June when the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weather is nice.”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At next week’s regular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meeting, the board will be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voting to approve the first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reading of some of some policies,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most of which have to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do with district curriculum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and academic standards.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Rakauskas also said that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the district wants to take a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look at Trail’s mission statement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and shared values. 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shared that he intended to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form a steering committee to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work on this.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D32FD" w:rsidRPr="00EE00D8" w:rsidRDefault="00367181" w:rsidP="00EE00D8">
      <w:pPr>
        <w:pStyle w:val="NormalWeb"/>
        <w:tabs>
          <w:tab w:val="left" w:pos="10710"/>
        </w:tabs>
        <w:spacing w:after="120" w:afterAutospacing="0"/>
        <w:ind w:left="-86" w:right="274"/>
        <w:contextualSpacing/>
        <w:jc w:val="both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The committee would consist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of board members,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administrators, teachers,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parents, and students. The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mission statement of the district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has not been adjusted in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a couple of years and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Rakauskas said that having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representatives from every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group in the district will benefit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2C75A3" w:rsidRPr="00EE00D8">
        <w:rPr>
          <w:rFonts w:ascii="Arial" w:hAnsi="Arial" w:cs="Arial"/>
          <w:sz w:val="28"/>
          <w:szCs w:val="28"/>
        </w:rPr>
        <w:t>future students.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730FBB" w:rsidRPr="00EE00D8" w:rsidRDefault="002C75A3" w:rsidP="00EE00D8">
      <w:pPr>
        <w:widowControl/>
        <w:autoSpaceDE/>
        <w:autoSpaceDN/>
        <w:adjustRightInd/>
        <w:spacing w:after="120"/>
        <w:ind w:left="-90"/>
        <w:contextualSpacing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Also at next Monday’s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board meeting, the board will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vote to: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730FBB" w:rsidRPr="00EE00D8">
        <w:rPr>
          <w:rFonts w:ascii="Arial" w:hAnsi="Arial" w:cs="Arial"/>
          <w:sz w:val="28"/>
          <w:szCs w:val="28"/>
        </w:rPr>
        <w:br/>
      </w:r>
      <w:r w:rsidRPr="00EE00D8">
        <w:rPr>
          <w:rFonts w:ascii="Arial" w:hAnsi="Arial" w:cs="Arial"/>
          <w:sz w:val="28"/>
          <w:szCs w:val="28"/>
        </w:rPr>
        <w:t>■ Assign the $1,861,628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fund balance for the following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purposes: $1,206,825 for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future capital projects;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$404,803 for future technology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costs; and $250,000 for textbook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and curriculum costs.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730FBB" w:rsidRPr="00EE00D8">
        <w:rPr>
          <w:rFonts w:ascii="Arial" w:hAnsi="Arial" w:cs="Arial"/>
          <w:sz w:val="28"/>
          <w:szCs w:val="28"/>
        </w:rPr>
        <w:br/>
      </w:r>
      <w:r w:rsidRPr="00EE00D8">
        <w:rPr>
          <w:rFonts w:ascii="Arial" w:hAnsi="Arial" w:cs="Arial"/>
          <w:sz w:val="28"/>
          <w:szCs w:val="28"/>
        </w:rPr>
        <w:t>■ Establish a school district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federal funds bank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account effective Feb. 8 to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hold any federal funds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received in advance.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730FBB" w:rsidRPr="00EE00D8">
        <w:rPr>
          <w:rFonts w:ascii="Arial" w:hAnsi="Arial" w:cs="Arial"/>
          <w:sz w:val="28"/>
          <w:szCs w:val="28"/>
        </w:rPr>
        <w:br/>
      </w:r>
      <w:r w:rsidRPr="00EE00D8">
        <w:rPr>
          <w:rFonts w:ascii="Arial" w:hAnsi="Arial" w:cs="Arial"/>
          <w:sz w:val="28"/>
          <w:szCs w:val="28"/>
        </w:rPr>
        <w:t>■ Approve an e-rate funded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network cabling project to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 xml:space="preserve">add 50 Cat6 cables </w:t>
      </w:r>
      <w:r w:rsidR="00730FBB" w:rsidRPr="00EE00D8">
        <w:rPr>
          <w:rFonts w:ascii="Arial" w:hAnsi="Arial" w:cs="Arial"/>
          <w:sz w:val="28"/>
          <w:szCs w:val="28"/>
        </w:rPr>
        <w:t>district wide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at a maximum cost of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$10,000.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730FBB" w:rsidRPr="00EE00D8">
        <w:rPr>
          <w:rFonts w:ascii="Arial" w:hAnsi="Arial" w:cs="Arial"/>
          <w:sz w:val="28"/>
          <w:szCs w:val="28"/>
        </w:rPr>
        <w:br/>
      </w:r>
      <w:r w:rsidRPr="00EE00D8">
        <w:rPr>
          <w:rFonts w:ascii="Arial" w:hAnsi="Arial" w:cs="Arial"/>
          <w:sz w:val="28"/>
          <w:szCs w:val="28"/>
        </w:rPr>
        <w:t>■ Approve the retirement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MOU for Patrice Gray at the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conclusion of the 2020-21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 xml:space="preserve">school </w:t>
      </w:r>
      <w:proofErr w:type="gramStart"/>
      <w:r w:rsidRPr="00EE00D8">
        <w:rPr>
          <w:rFonts w:ascii="Arial" w:hAnsi="Arial" w:cs="Arial"/>
          <w:sz w:val="28"/>
          <w:szCs w:val="28"/>
        </w:rPr>
        <w:t>year</w:t>
      </w:r>
      <w:proofErr w:type="gramEnd"/>
      <w:r w:rsidRPr="00EE00D8">
        <w:rPr>
          <w:rFonts w:ascii="Arial" w:hAnsi="Arial" w:cs="Arial"/>
          <w:sz w:val="28"/>
          <w:szCs w:val="28"/>
        </w:rPr>
        <w:t>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="00730FBB" w:rsidRPr="00EE00D8">
        <w:rPr>
          <w:rFonts w:ascii="Arial" w:hAnsi="Arial" w:cs="Arial"/>
          <w:sz w:val="28"/>
          <w:szCs w:val="28"/>
        </w:rPr>
        <w:br/>
      </w:r>
      <w:r w:rsidRPr="00EE00D8">
        <w:rPr>
          <w:rFonts w:ascii="Arial" w:hAnsi="Arial" w:cs="Arial"/>
          <w:sz w:val="28"/>
          <w:szCs w:val="28"/>
        </w:rPr>
        <w:t>■ Approve Tim Ronchi as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a volunteer assistant track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coach for the 2020-21 school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year.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730FBB" w:rsidRPr="00EE00D8" w:rsidRDefault="002C75A3" w:rsidP="00EE00D8">
      <w:pPr>
        <w:widowControl/>
        <w:autoSpaceDE/>
        <w:autoSpaceDN/>
        <w:adjustRightInd/>
        <w:spacing w:after="120"/>
        <w:ind w:left="-90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Board members David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Bianchi, Joe Ross and David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Thorne were absent from the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work session.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p w:rsidR="00575C96" w:rsidRPr="00EE00D8" w:rsidRDefault="002C75A3" w:rsidP="00EE00D8">
      <w:pPr>
        <w:widowControl/>
        <w:autoSpaceDE/>
        <w:autoSpaceDN/>
        <w:adjustRightInd/>
        <w:spacing w:after="120"/>
        <w:ind w:left="-90"/>
        <w:rPr>
          <w:rFonts w:ascii="Arial" w:hAnsi="Arial" w:cs="Arial"/>
          <w:sz w:val="28"/>
          <w:szCs w:val="28"/>
        </w:rPr>
      </w:pPr>
      <w:r w:rsidRPr="00EE00D8">
        <w:rPr>
          <w:rFonts w:ascii="Arial" w:hAnsi="Arial" w:cs="Arial"/>
          <w:sz w:val="28"/>
          <w:szCs w:val="28"/>
        </w:rPr>
        <w:t>The Lackawanna Trail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School Board will have its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next regular meeting on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  <w:r w:rsidRPr="00EE00D8">
        <w:rPr>
          <w:rFonts w:ascii="Arial" w:hAnsi="Arial" w:cs="Arial"/>
          <w:sz w:val="28"/>
          <w:szCs w:val="28"/>
        </w:rPr>
        <w:t>Monday, Feb. 8, at 7:30 p.m.</w:t>
      </w:r>
      <w:r w:rsidR="005D32FD" w:rsidRPr="00EE00D8">
        <w:rPr>
          <w:rFonts w:ascii="Arial" w:hAnsi="Arial" w:cs="Arial"/>
          <w:sz w:val="28"/>
          <w:szCs w:val="28"/>
        </w:rPr>
        <w:t xml:space="preserve"> </w:t>
      </w:r>
    </w:p>
    <w:sectPr w:rsidR="00575C96" w:rsidRPr="00EE00D8" w:rsidSect="00076E5B">
      <w:pgSz w:w="12240" w:h="20160" w:code="5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gFAGG7iIYtAAAA"/>
  </w:docVars>
  <w:rsids>
    <w:rsidRoot w:val="00D459DB"/>
    <w:rsid w:val="00001F44"/>
    <w:rsid w:val="00002D74"/>
    <w:rsid w:val="00014DB7"/>
    <w:rsid w:val="000169B4"/>
    <w:rsid w:val="00047102"/>
    <w:rsid w:val="00047FED"/>
    <w:rsid w:val="00050ED8"/>
    <w:rsid w:val="000557B7"/>
    <w:rsid w:val="00060007"/>
    <w:rsid w:val="00074407"/>
    <w:rsid w:val="00075A1A"/>
    <w:rsid w:val="00076E5B"/>
    <w:rsid w:val="000848D4"/>
    <w:rsid w:val="00092091"/>
    <w:rsid w:val="000A2157"/>
    <w:rsid w:val="000B0981"/>
    <w:rsid w:val="000B4AC7"/>
    <w:rsid w:val="000C727C"/>
    <w:rsid w:val="000E05E7"/>
    <w:rsid w:val="000F5F4E"/>
    <w:rsid w:val="00101D0A"/>
    <w:rsid w:val="0012177B"/>
    <w:rsid w:val="00123D52"/>
    <w:rsid w:val="00126169"/>
    <w:rsid w:val="00134CAC"/>
    <w:rsid w:val="00137F16"/>
    <w:rsid w:val="001440B5"/>
    <w:rsid w:val="00145DD9"/>
    <w:rsid w:val="00145E05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B27F4"/>
    <w:rsid w:val="001C250F"/>
    <w:rsid w:val="001C7F70"/>
    <w:rsid w:val="001D7EFA"/>
    <w:rsid w:val="001F38B9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2502"/>
    <w:rsid w:val="002B62E0"/>
    <w:rsid w:val="002C2F43"/>
    <w:rsid w:val="002C4557"/>
    <w:rsid w:val="002C75A3"/>
    <w:rsid w:val="002D10B8"/>
    <w:rsid w:val="002D236B"/>
    <w:rsid w:val="002D55F6"/>
    <w:rsid w:val="002E1F46"/>
    <w:rsid w:val="002F0AC3"/>
    <w:rsid w:val="0030057E"/>
    <w:rsid w:val="00307593"/>
    <w:rsid w:val="00323A94"/>
    <w:rsid w:val="00341CEA"/>
    <w:rsid w:val="0034318D"/>
    <w:rsid w:val="00362BD9"/>
    <w:rsid w:val="00367181"/>
    <w:rsid w:val="00394F8D"/>
    <w:rsid w:val="003C67FA"/>
    <w:rsid w:val="0040118A"/>
    <w:rsid w:val="00412DE9"/>
    <w:rsid w:val="0041443B"/>
    <w:rsid w:val="00415036"/>
    <w:rsid w:val="00420E0F"/>
    <w:rsid w:val="00423F1D"/>
    <w:rsid w:val="004313F9"/>
    <w:rsid w:val="00440903"/>
    <w:rsid w:val="00442682"/>
    <w:rsid w:val="00446A13"/>
    <w:rsid w:val="00456EE4"/>
    <w:rsid w:val="00484467"/>
    <w:rsid w:val="00486536"/>
    <w:rsid w:val="0049779B"/>
    <w:rsid w:val="004B7CC2"/>
    <w:rsid w:val="004C1322"/>
    <w:rsid w:val="004C64FE"/>
    <w:rsid w:val="004C6521"/>
    <w:rsid w:val="0050483C"/>
    <w:rsid w:val="00513073"/>
    <w:rsid w:val="00523A86"/>
    <w:rsid w:val="00535A7E"/>
    <w:rsid w:val="005370D9"/>
    <w:rsid w:val="0054109E"/>
    <w:rsid w:val="00544B1A"/>
    <w:rsid w:val="00546789"/>
    <w:rsid w:val="00575C96"/>
    <w:rsid w:val="00587127"/>
    <w:rsid w:val="005C7519"/>
    <w:rsid w:val="005D32FD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1508"/>
    <w:rsid w:val="0064454F"/>
    <w:rsid w:val="00670A6C"/>
    <w:rsid w:val="00683F1D"/>
    <w:rsid w:val="00686298"/>
    <w:rsid w:val="006B2E97"/>
    <w:rsid w:val="006B6CCA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248DC"/>
    <w:rsid w:val="00730FBB"/>
    <w:rsid w:val="00732A5A"/>
    <w:rsid w:val="00740052"/>
    <w:rsid w:val="00761401"/>
    <w:rsid w:val="00764622"/>
    <w:rsid w:val="007718A8"/>
    <w:rsid w:val="00772C3C"/>
    <w:rsid w:val="007A7B0E"/>
    <w:rsid w:val="007B7200"/>
    <w:rsid w:val="007C000B"/>
    <w:rsid w:val="007D618D"/>
    <w:rsid w:val="007D6D5F"/>
    <w:rsid w:val="007E4950"/>
    <w:rsid w:val="007F05B3"/>
    <w:rsid w:val="007F51AA"/>
    <w:rsid w:val="00800FDB"/>
    <w:rsid w:val="00806465"/>
    <w:rsid w:val="008238B2"/>
    <w:rsid w:val="0082570F"/>
    <w:rsid w:val="00835846"/>
    <w:rsid w:val="008431FC"/>
    <w:rsid w:val="00845923"/>
    <w:rsid w:val="0084720A"/>
    <w:rsid w:val="008619C9"/>
    <w:rsid w:val="00864E41"/>
    <w:rsid w:val="00876117"/>
    <w:rsid w:val="00881A73"/>
    <w:rsid w:val="00882D8A"/>
    <w:rsid w:val="008847B2"/>
    <w:rsid w:val="00885517"/>
    <w:rsid w:val="008A64B5"/>
    <w:rsid w:val="008B370E"/>
    <w:rsid w:val="008C169E"/>
    <w:rsid w:val="008D2FC2"/>
    <w:rsid w:val="008E175A"/>
    <w:rsid w:val="008E68DC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17FB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4437B"/>
    <w:rsid w:val="00B444AA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477F"/>
    <w:rsid w:val="00BD7BC0"/>
    <w:rsid w:val="00BE4288"/>
    <w:rsid w:val="00BF6B86"/>
    <w:rsid w:val="00C01027"/>
    <w:rsid w:val="00C037E4"/>
    <w:rsid w:val="00C04753"/>
    <w:rsid w:val="00C40A25"/>
    <w:rsid w:val="00C60E92"/>
    <w:rsid w:val="00C70373"/>
    <w:rsid w:val="00C746F9"/>
    <w:rsid w:val="00C756FE"/>
    <w:rsid w:val="00C822F5"/>
    <w:rsid w:val="00CC038E"/>
    <w:rsid w:val="00CC7333"/>
    <w:rsid w:val="00CD6B16"/>
    <w:rsid w:val="00CF6788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83BDF"/>
    <w:rsid w:val="00D95EDA"/>
    <w:rsid w:val="00DA2669"/>
    <w:rsid w:val="00DA6941"/>
    <w:rsid w:val="00DB12B6"/>
    <w:rsid w:val="00DD1C07"/>
    <w:rsid w:val="00DF6319"/>
    <w:rsid w:val="00E078D5"/>
    <w:rsid w:val="00E600A7"/>
    <w:rsid w:val="00E71AF2"/>
    <w:rsid w:val="00E753B3"/>
    <w:rsid w:val="00E82F37"/>
    <w:rsid w:val="00E94103"/>
    <w:rsid w:val="00E9416E"/>
    <w:rsid w:val="00EA2484"/>
    <w:rsid w:val="00EC1ADA"/>
    <w:rsid w:val="00EC563E"/>
    <w:rsid w:val="00EC7283"/>
    <w:rsid w:val="00EE00D8"/>
    <w:rsid w:val="00EE4830"/>
    <w:rsid w:val="00EF064E"/>
    <w:rsid w:val="00F0327A"/>
    <w:rsid w:val="00F11E7E"/>
    <w:rsid w:val="00F1398A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12</cp:revision>
  <cp:lastPrinted>2016-08-11T15:44:00Z</cp:lastPrinted>
  <dcterms:created xsi:type="dcterms:W3CDTF">2021-02-03T17:07:00Z</dcterms:created>
  <dcterms:modified xsi:type="dcterms:W3CDTF">2021-02-03T17:45:00Z</dcterms:modified>
</cp:coreProperties>
</file>