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96" w:rsidRPr="004E0596" w:rsidRDefault="00C60E1B" w:rsidP="004E0596">
      <w:pPr>
        <w:spacing w:after="120"/>
        <w:contextualSpacing/>
        <w:jc w:val="both"/>
        <w:rPr>
          <w:sz w:val="28"/>
        </w:rPr>
      </w:pPr>
      <w:proofErr w:type="gramStart"/>
      <w:r w:rsidRPr="00C60E1B">
        <w:rPr>
          <w:sz w:val="28"/>
        </w:rPr>
        <w:t xml:space="preserve">Unapproved, unofficial, Minutes of the </w:t>
      </w:r>
      <w:r w:rsidR="00FD237B">
        <w:rPr>
          <w:sz w:val="28"/>
        </w:rPr>
        <w:t>February</w:t>
      </w:r>
      <w:r w:rsidR="001E3509">
        <w:rPr>
          <w:sz w:val="28"/>
        </w:rPr>
        <w:t xml:space="preserve"> </w:t>
      </w:r>
      <w:r w:rsidR="00D30A33">
        <w:rPr>
          <w:sz w:val="28"/>
        </w:rPr>
        <w:t>2</w:t>
      </w:r>
      <w:r w:rsidRPr="00C60E1B">
        <w:rPr>
          <w:sz w:val="28"/>
        </w:rPr>
        <w:t>, 202</w:t>
      </w:r>
      <w:r>
        <w:rPr>
          <w:sz w:val="28"/>
        </w:rPr>
        <w:t>6</w:t>
      </w:r>
      <w:r w:rsidRPr="00C60E1B">
        <w:rPr>
          <w:sz w:val="28"/>
        </w:rPr>
        <w:t xml:space="preserve"> Lackawanna Trail School Board Meeting.</w:t>
      </w:r>
      <w:proofErr w:type="gramEnd"/>
      <w:r w:rsidRPr="00C60E1B">
        <w:rPr>
          <w:sz w:val="28"/>
        </w:rPr>
        <w:t xml:space="preserve">  These are personal observations and not comments on behalf of the Board or the School District. </w:t>
      </w:r>
      <w:r w:rsidR="00193FDB">
        <w:rPr>
          <w:sz w:val="28"/>
        </w:rPr>
        <w:t xml:space="preserve"> </w:t>
      </w:r>
      <w:r w:rsidRPr="00C60E1B">
        <w:rPr>
          <w:sz w:val="28"/>
        </w:rPr>
        <w:t xml:space="preserve">The LTSD Board of Education had a meeting @ </w:t>
      </w:r>
      <w:r w:rsidR="00990986">
        <w:rPr>
          <w:sz w:val="28"/>
        </w:rPr>
        <w:t>7:34</w:t>
      </w:r>
      <w:r w:rsidRPr="00C60E1B">
        <w:rPr>
          <w:sz w:val="28"/>
        </w:rPr>
        <w:t xml:space="preserve">pm in the Board room with a watch/voice only ZOOM session, public notice having been given in accordance with Sunshine Act &amp; LTSD Procedure #006.  Board members present: Mrs. Clark, Mr. Dwyer, Mrs. Green, </w:t>
      </w:r>
      <w:r w:rsidR="00990986">
        <w:rPr>
          <w:sz w:val="28"/>
        </w:rPr>
        <w:t xml:space="preserve">Mr. Johnson, </w:t>
      </w:r>
      <w:r w:rsidRPr="00C60E1B">
        <w:rPr>
          <w:sz w:val="28"/>
        </w:rPr>
        <w:t xml:space="preserve">Mrs. Litwin, Dr. Mould, Mr. Ross, Mr. Strauch, and Mrs. Wescott.   Administrators present Mr. Rakauskas, </w:t>
      </w:r>
      <w:r w:rsidR="001014F7">
        <w:rPr>
          <w:sz w:val="28"/>
        </w:rPr>
        <w:t>Mr. Opalka</w:t>
      </w:r>
      <w:r w:rsidR="004E0596" w:rsidRPr="004E0596">
        <w:rPr>
          <w:sz w:val="28"/>
        </w:rPr>
        <w:t>.</w:t>
      </w:r>
    </w:p>
    <w:p w:rsidR="004E0596" w:rsidRDefault="004E0596" w:rsidP="004E0596">
      <w:pPr>
        <w:spacing w:after="120"/>
        <w:contextualSpacing/>
        <w:jc w:val="both"/>
        <w:rPr>
          <w:rFonts w:ascii="Arial" w:hAnsi="Arial" w:cs="Arial"/>
          <w:sz w:val="24"/>
          <w:szCs w:val="24"/>
          <w:lang w:bidi="th-TH"/>
        </w:rPr>
      </w:pPr>
    </w:p>
    <w:p w:rsidR="00D30A33" w:rsidRDefault="001014F7" w:rsidP="00990986">
      <w:pPr>
        <w:spacing w:after="120"/>
        <w:contextualSpacing/>
        <w:jc w:val="both"/>
        <w:rPr>
          <w:sz w:val="28"/>
        </w:rPr>
      </w:pPr>
      <w:r>
        <w:rPr>
          <w:sz w:val="28"/>
        </w:rPr>
        <w:t xml:space="preserve">There were </w:t>
      </w:r>
      <w:r w:rsidR="00990986">
        <w:rPr>
          <w:sz w:val="28"/>
        </w:rPr>
        <w:t>3 students and two</w:t>
      </w:r>
      <w:r>
        <w:rPr>
          <w:sz w:val="28"/>
        </w:rPr>
        <w:t xml:space="preserve"> members of the public at the beginning of the meeting, </w:t>
      </w:r>
      <w:r w:rsidR="00990986">
        <w:rPr>
          <w:sz w:val="28"/>
        </w:rPr>
        <w:t>no</w:t>
      </w:r>
      <w:r>
        <w:rPr>
          <w:sz w:val="28"/>
        </w:rPr>
        <w:t xml:space="preserve"> reporter and no police.</w:t>
      </w:r>
    </w:p>
    <w:p w:rsidR="00990986" w:rsidRDefault="00990986" w:rsidP="00990986">
      <w:pPr>
        <w:spacing w:after="120"/>
        <w:contextualSpacing/>
        <w:jc w:val="both"/>
        <w:rPr>
          <w:sz w:val="28"/>
        </w:rPr>
      </w:pPr>
    </w:p>
    <w:p w:rsidR="00990986" w:rsidRPr="00D30A33" w:rsidRDefault="00990986" w:rsidP="007B36A8">
      <w:pPr>
        <w:mirrorIndents/>
        <w:jc w:val="both"/>
        <w:rPr>
          <w:sz w:val="28"/>
        </w:rPr>
      </w:pPr>
      <w:r>
        <w:rPr>
          <w:sz w:val="28"/>
        </w:rPr>
        <w:t>There was a presentation by the representatives of the senior class detailing their proposed senior class field trip.</w:t>
      </w:r>
    </w:p>
    <w:p w:rsidR="00FD237B" w:rsidRPr="00FD237B" w:rsidRDefault="00FD237B" w:rsidP="00FD237B">
      <w:pPr>
        <w:mirrorIndents/>
        <w:rPr>
          <w:sz w:val="28"/>
        </w:rPr>
      </w:pPr>
      <w:r w:rsidRPr="00FD237B">
        <w:rPr>
          <w:sz w:val="28"/>
        </w:rPr>
        <w:t>Trane Boiler and Domestic Hot Water Upgrade Presentation</w:t>
      </w:r>
    </w:p>
    <w:p w:rsidR="00FD237B" w:rsidRDefault="00FD237B" w:rsidP="00FD237B">
      <w:pPr>
        <w:mirrorIndents/>
        <w:jc w:val="both"/>
        <w:rPr>
          <w:sz w:val="28"/>
        </w:rPr>
      </w:pPr>
      <w:r w:rsidRPr="00FD237B">
        <w:rPr>
          <w:sz w:val="28"/>
        </w:rPr>
        <w:t xml:space="preserve">Public </w:t>
      </w:r>
      <w:r w:rsidR="00990986" w:rsidRPr="00FD237B">
        <w:rPr>
          <w:sz w:val="28"/>
        </w:rPr>
        <w:t xml:space="preserve">Comment </w:t>
      </w:r>
      <w:r w:rsidR="00990986">
        <w:rPr>
          <w:sz w:val="28"/>
        </w:rPr>
        <w:t>(none)</w:t>
      </w:r>
    </w:p>
    <w:p w:rsidR="00FD237B" w:rsidRDefault="00FD237B" w:rsidP="00FD237B">
      <w:pPr>
        <w:mirrorIndents/>
        <w:jc w:val="both"/>
        <w:rPr>
          <w:sz w:val="28"/>
        </w:rPr>
      </w:pPr>
      <w:r>
        <w:rPr>
          <w:sz w:val="28"/>
        </w:rPr>
        <w:t>The following agenda was approved for the February 9 General Meeting.</w:t>
      </w:r>
    </w:p>
    <w:p w:rsidR="00FD237B" w:rsidRPr="00FD237B" w:rsidRDefault="00FD237B" w:rsidP="00FD237B">
      <w:pPr>
        <w:mirrorIndents/>
        <w:rPr>
          <w:sz w:val="28"/>
        </w:rPr>
      </w:pPr>
    </w:p>
    <w:p w:rsidR="00990986" w:rsidRDefault="00FD237B" w:rsidP="00FD237B">
      <w:pPr>
        <w:mirrorIndents/>
        <w:jc w:val="both"/>
        <w:rPr>
          <w:sz w:val="28"/>
        </w:rPr>
      </w:pPr>
      <w:r w:rsidRPr="00FD237B">
        <w:rPr>
          <w:sz w:val="28"/>
        </w:rPr>
        <w:t xml:space="preserve">1. Move that all bills found to be true and accurate </w:t>
      </w:r>
      <w:proofErr w:type="gramStart"/>
      <w:r w:rsidRPr="00FD237B">
        <w:rPr>
          <w:sz w:val="28"/>
        </w:rPr>
        <w:t>be</w:t>
      </w:r>
      <w:proofErr w:type="gramEnd"/>
      <w:r w:rsidRPr="00FD237B">
        <w:rPr>
          <w:sz w:val="28"/>
        </w:rPr>
        <w:t xml:space="preserve"> approved</w:t>
      </w:r>
    </w:p>
    <w:p w:rsidR="00FD237B" w:rsidRPr="00FD237B" w:rsidRDefault="00FD237B" w:rsidP="00FD237B">
      <w:pPr>
        <w:mirrorIndents/>
        <w:jc w:val="both"/>
        <w:rPr>
          <w:sz w:val="28"/>
        </w:rPr>
      </w:pPr>
      <w:r w:rsidRPr="00FD237B">
        <w:rPr>
          <w:sz w:val="28"/>
        </w:rPr>
        <w:t>2. Move that the board approve the December and January Treasurer’s Reports as</w:t>
      </w:r>
      <w:r>
        <w:rPr>
          <w:sz w:val="28"/>
        </w:rPr>
        <w:t xml:space="preserve"> </w:t>
      </w:r>
      <w:r w:rsidRPr="00FD237B">
        <w:rPr>
          <w:sz w:val="28"/>
        </w:rPr>
        <w:t>submitted.</w:t>
      </w:r>
    </w:p>
    <w:p w:rsidR="00FD237B" w:rsidRPr="00FD237B" w:rsidRDefault="00FD237B" w:rsidP="00FD237B">
      <w:pPr>
        <w:mirrorIndents/>
        <w:jc w:val="both"/>
        <w:rPr>
          <w:sz w:val="28"/>
        </w:rPr>
      </w:pPr>
      <w:r w:rsidRPr="00FD237B">
        <w:rPr>
          <w:sz w:val="28"/>
        </w:rPr>
        <w:t>3. Move that the board acknowledge the resignation of Business Manager, Keith Glynn</w:t>
      </w:r>
      <w:r>
        <w:rPr>
          <w:sz w:val="28"/>
        </w:rPr>
        <w:t xml:space="preserve"> </w:t>
      </w:r>
      <w:r w:rsidRPr="00FD237B">
        <w:rPr>
          <w:sz w:val="28"/>
        </w:rPr>
        <w:t>effective March 12, 2026.</w:t>
      </w:r>
    </w:p>
    <w:p w:rsidR="00FD237B" w:rsidRPr="00FD237B" w:rsidRDefault="00FD237B" w:rsidP="00FD237B">
      <w:pPr>
        <w:mirrorIndents/>
        <w:jc w:val="both"/>
        <w:rPr>
          <w:sz w:val="28"/>
        </w:rPr>
      </w:pPr>
      <w:r w:rsidRPr="00FD237B">
        <w:rPr>
          <w:sz w:val="28"/>
        </w:rPr>
        <w:t>4. Move that the board appoint Emily Hickox as Business Manager at a first year prorated</w:t>
      </w:r>
      <w:r>
        <w:rPr>
          <w:sz w:val="28"/>
        </w:rPr>
        <w:t xml:space="preserve"> </w:t>
      </w:r>
      <w:r w:rsidRPr="00FD237B">
        <w:rPr>
          <w:sz w:val="28"/>
        </w:rPr>
        <w:t>salary of $85,000 beginning on February 10, 2026. All clearances are on file.</w:t>
      </w:r>
    </w:p>
    <w:p w:rsidR="00FD237B" w:rsidRPr="00FD237B" w:rsidRDefault="00FD237B" w:rsidP="00FD237B">
      <w:pPr>
        <w:mirrorIndents/>
        <w:jc w:val="both"/>
        <w:rPr>
          <w:sz w:val="28"/>
        </w:rPr>
      </w:pPr>
      <w:r w:rsidRPr="00FD237B">
        <w:rPr>
          <w:sz w:val="28"/>
        </w:rPr>
        <w:t>5. Move that the board approve the 2024-25 audit and single audit report as performed and</w:t>
      </w:r>
      <w:r>
        <w:rPr>
          <w:sz w:val="28"/>
        </w:rPr>
        <w:t xml:space="preserve"> </w:t>
      </w:r>
      <w:r w:rsidRPr="00FD237B">
        <w:rPr>
          <w:sz w:val="28"/>
        </w:rPr>
        <w:t>issued by Murphy Dougherty and Co.</w:t>
      </w:r>
    </w:p>
    <w:p w:rsidR="00FD237B" w:rsidRPr="00FD237B" w:rsidRDefault="00FD237B" w:rsidP="00FD237B">
      <w:pPr>
        <w:mirrorIndents/>
        <w:jc w:val="both"/>
        <w:rPr>
          <w:sz w:val="28"/>
        </w:rPr>
      </w:pPr>
      <w:r w:rsidRPr="00FD237B">
        <w:rPr>
          <w:sz w:val="28"/>
        </w:rPr>
        <w:t>6. Move that the board approve the budget for the Northeastern Educational Intermediate</w:t>
      </w:r>
      <w:r>
        <w:rPr>
          <w:sz w:val="28"/>
        </w:rPr>
        <w:t xml:space="preserve"> </w:t>
      </w:r>
      <w:r w:rsidRPr="00FD237B">
        <w:rPr>
          <w:sz w:val="28"/>
        </w:rPr>
        <w:t>Unit #19 for the fiscal year July 1, 2026 to June 30, 2027. Lackawanna Trail’s estimated</w:t>
      </w:r>
      <w:r>
        <w:rPr>
          <w:sz w:val="28"/>
        </w:rPr>
        <w:t xml:space="preserve"> </w:t>
      </w:r>
      <w:r w:rsidRPr="00FD237B">
        <w:rPr>
          <w:sz w:val="28"/>
        </w:rPr>
        <w:t>contribution has no increase at $14,905.88.</w:t>
      </w:r>
    </w:p>
    <w:p w:rsidR="00FD237B" w:rsidRPr="00FD237B" w:rsidRDefault="00FD237B" w:rsidP="00FD237B">
      <w:pPr>
        <w:mirrorIndents/>
        <w:rPr>
          <w:sz w:val="28"/>
        </w:rPr>
      </w:pPr>
      <w:r w:rsidRPr="00FD237B">
        <w:rPr>
          <w:sz w:val="28"/>
        </w:rPr>
        <w:t>7. Move that the board approve the second reading of the following policies:</w:t>
      </w:r>
    </w:p>
    <w:p w:rsidR="00FD237B" w:rsidRDefault="00E31644" w:rsidP="00FD237B">
      <w:pPr>
        <w:mirrorIndents/>
      </w:pPr>
      <w:hyperlink r:id="rId5" w:history="1">
        <w:r w:rsidR="00FD237B">
          <w:rPr>
            <w:rStyle w:val="Hyperlink"/>
          </w:rPr>
          <w:t>002 Authority &amp; Powers</w:t>
        </w:r>
      </w:hyperlink>
      <w:r w:rsidR="00FD237B">
        <w:br/>
      </w:r>
      <w:hyperlink r:id="rId6" w:history="1">
        <w:r w:rsidR="00FD237B">
          <w:rPr>
            <w:rStyle w:val="Hyperlink"/>
          </w:rPr>
          <w:t>105.2 Exemption From Instruction</w:t>
        </w:r>
      </w:hyperlink>
      <w:r w:rsidR="00FD237B">
        <w:br/>
      </w:r>
      <w:hyperlink r:id="rId7" w:history="1">
        <w:r w:rsidR="00FD237B">
          <w:rPr>
            <w:rStyle w:val="Hyperlink"/>
          </w:rPr>
          <w:t>122 Extracurricular Activities</w:t>
        </w:r>
      </w:hyperlink>
      <w:r w:rsidR="00FD237B">
        <w:br/>
      </w:r>
      <w:hyperlink r:id="rId8" w:history="1">
        <w:r w:rsidR="00FD237B">
          <w:rPr>
            <w:rStyle w:val="Hyperlink"/>
          </w:rPr>
          <w:t xml:space="preserve">122.1 </w:t>
        </w:r>
        <w:proofErr w:type="spellStart"/>
        <w:r w:rsidR="00FD237B">
          <w:rPr>
            <w:rStyle w:val="Hyperlink"/>
          </w:rPr>
          <w:t>Noncurriculum</w:t>
        </w:r>
        <w:proofErr w:type="spellEnd"/>
        <w:r w:rsidR="00FD237B">
          <w:rPr>
            <w:rStyle w:val="Hyperlink"/>
          </w:rPr>
          <w:t>-Related, Nonschool-Sponsored, Student-Initiated Groups</w:t>
        </w:r>
      </w:hyperlink>
      <w:r w:rsidR="00FD237B">
        <w:br/>
      </w:r>
      <w:hyperlink r:id="rId9" w:history="1">
        <w:r w:rsidR="00FD237B">
          <w:rPr>
            <w:rStyle w:val="Hyperlink"/>
          </w:rPr>
          <w:t>610 Purchases Subject to Bid/Quotation</w:t>
        </w:r>
      </w:hyperlink>
      <w:r w:rsidR="00FD237B">
        <w:br/>
      </w:r>
      <w:hyperlink r:id="rId10" w:history="1">
        <w:r w:rsidR="00FD237B">
          <w:rPr>
            <w:rStyle w:val="Hyperlink"/>
          </w:rPr>
          <w:t>611 Purchases Budgeted</w:t>
        </w:r>
      </w:hyperlink>
      <w:r w:rsidR="00FD237B">
        <w:br/>
      </w:r>
      <w:hyperlink r:id="rId11" w:history="1">
        <w:r w:rsidR="00FD237B">
          <w:rPr>
            <w:rStyle w:val="Hyperlink"/>
          </w:rPr>
          <w:t>816 District Social Media</w:t>
        </w:r>
      </w:hyperlink>
    </w:p>
    <w:p w:rsidR="00FD237B" w:rsidRPr="00FD237B" w:rsidRDefault="00FD237B" w:rsidP="00FD237B">
      <w:pPr>
        <w:mirrorIndents/>
        <w:jc w:val="both"/>
        <w:rPr>
          <w:sz w:val="28"/>
        </w:rPr>
      </w:pPr>
      <w:r w:rsidRPr="00FD237B">
        <w:rPr>
          <w:sz w:val="28"/>
        </w:rPr>
        <w:lastRenderedPageBreak/>
        <w:t>8. Move that the board approve the FBLA field trip to the FBLA State Conference</w:t>
      </w:r>
      <w:r>
        <w:rPr>
          <w:sz w:val="28"/>
        </w:rPr>
        <w:t xml:space="preserve"> </w:t>
      </w:r>
      <w:r w:rsidRPr="00FD237B">
        <w:rPr>
          <w:sz w:val="28"/>
        </w:rPr>
        <w:t>in Hershey, PA from April 12-15, 2026 at a cost to the district of one substitute.</w:t>
      </w:r>
    </w:p>
    <w:p w:rsidR="00FD237B" w:rsidRPr="00FD237B" w:rsidRDefault="000F033C" w:rsidP="00FD237B">
      <w:pPr>
        <w:mirrorIndents/>
        <w:jc w:val="both"/>
        <w:rPr>
          <w:sz w:val="28"/>
        </w:rPr>
      </w:pPr>
      <w:r w:rsidRPr="00FD237B">
        <w:rPr>
          <w:sz w:val="28"/>
        </w:rPr>
        <w:t>9. Move</w:t>
      </w:r>
      <w:r w:rsidR="00FD237B" w:rsidRPr="00FD237B">
        <w:rPr>
          <w:sz w:val="28"/>
        </w:rPr>
        <w:t xml:space="preserve"> that the board approve the senior class field trip to Pocono Valley in Stroudsburg,</w:t>
      </w:r>
      <w:r w:rsidR="00FD237B">
        <w:rPr>
          <w:sz w:val="28"/>
        </w:rPr>
        <w:t xml:space="preserve"> </w:t>
      </w:r>
      <w:r w:rsidR="00FD237B" w:rsidRPr="00FD237B">
        <w:rPr>
          <w:sz w:val="28"/>
        </w:rPr>
        <w:t>PA from May 21-22, 2026 at a cost to the district of substitutes.</w:t>
      </w:r>
    </w:p>
    <w:p w:rsidR="00FD237B" w:rsidRPr="00FD237B" w:rsidRDefault="00FD237B" w:rsidP="00FD237B">
      <w:pPr>
        <w:mirrorIndents/>
        <w:jc w:val="both"/>
        <w:rPr>
          <w:sz w:val="28"/>
        </w:rPr>
      </w:pPr>
      <w:r w:rsidRPr="00FD237B">
        <w:rPr>
          <w:sz w:val="28"/>
        </w:rPr>
        <w:t>10</w:t>
      </w:r>
      <w:r w:rsidR="000F033C" w:rsidRPr="00FD237B">
        <w:rPr>
          <w:sz w:val="28"/>
        </w:rPr>
        <w:t>. Move</w:t>
      </w:r>
      <w:r w:rsidRPr="00FD237B">
        <w:rPr>
          <w:sz w:val="28"/>
        </w:rPr>
        <w:t xml:space="preserve"> that the board approve _________ as a part-time paraprofessional, 4¾ hours</w:t>
      </w:r>
      <w:r>
        <w:rPr>
          <w:sz w:val="28"/>
        </w:rPr>
        <w:t xml:space="preserve"> </w:t>
      </w:r>
      <w:r w:rsidRPr="00FD237B">
        <w:rPr>
          <w:sz w:val="28"/>
        </w:rPr>
        <w:t>per day, as scheduled, at the rate of $16.00 per hour per the LTESPA collective</w:t>
      </w:r>
      <w:r>
        <w:rPr>
          <w:sz w:val="28"/>
        </w:rPr>
        <w:t xml:space="preserve"> </w:t>
      </w:r>
      <w:r w:rsidRPr="00FD237B">
        <w:rPr>
          <w:sz w:val="28"/>
        </w:rPr>
        <w:t>bargaining agreement, effective February ____, 2026. All clearances are on file.</w:t>
      </w:r>
    </w:p>
    <w:p w:rsidR="00FD237B" w:rsidRDefault="00FD237B" w:rsidP="00FD237B">
      <w:pPr>
        <w:mirrorIndents/>
        <w:jc w:val="both"/>
        <w:rPr>
          <w:sz w:val="28"/>
        </w:rPr>
      </w:pPr>
      <w:r w:rsidRPr="00FD237B">
        <w:rPr>
          <w:sz w:val="28"/>
        </w:rPr>
        <w:t>11</w:t>
      </w:r>
      <w:r w:rsidR="000F033C" w:rsidRPr="00FD237B">
        <w:rPr>
          <w:sz w:val="28"/>
        </w:rPr>
        <w:t>. Move</w:t>
      </w:r>
      <w:r w:rsidRPr="00FD237B">
        <w:rPr>
          <w:sz w:val="28"/>
        </w:rPr>
        <w:t xml:space="preserve"> that the board approve Korrie Higgins as a volunteer with Junior High Softball for</w:t>
      </w:r>
      <w:r>
        <w:rPr>
          <w:sz w:val="28"/>
        </w:rPr>
        <w:t xml:space="preserve"> </w:t>
      </w:r>
      <w:r w:rsidRPr="00FD237B">
        <w:rPr>
          <w:sz w:val="28"/>
        </w:rPr>
        <w:t>the 2025-2026 school year. All clearances are on file.</w:t>
      </w:r>
    </w:p>
    <w:p w:rsidR="00E05FD0" w:rsidRDefault="00E05FD0" w:rsidP="007B36A8">
      <w:pPr>
        <w:mirrorIndents/>
        <w:jc w:val="both"/>
        <w:rPr>
          <w:sz w:val="28"/>
        </w:rPr>
      </w:pPr>
      <w:proofErr w:type="gramStart"/>
      <w:r>
        <w:rPr>
          <w:sz w:val="28"/>
        </w:rPr>
        <w:t xml:space="preserve">Adjourned </w:t>
      </w:r>
      <w:r w:rsidR="00990986">
        <w:rPr>
          <w:sz w:val="28"/>
        </w:rPr>
        <w:t xml:space="preserve"> 8:40pm</w:t>
      </w:r>
      <w:proofErr w:type="gramEnd"/>
      <w:r>
        <w:rPr>
          <w:sz w:val="28"/>
        </w:rPr>
        <w:t>.</w:t>
      </w:r>
    </w:p>
    <w:p w:rsidR="009A68B6" w:rsidRDefault="009A68B6" w:rsidP="007B36A8">
      <w:pPr>
        <w:mirrorIndents/>
        <w:jc w:val="both"/>
        <w:rPr>
          <w:sz w:val="28"/>
        </w:rPr>
      </w:pPr>
    </w:p>
    <w:p w:rsidR="00E05FD0" w:rsidRDefault="00E05FD0" w:rsidP="007B36A8">
      <w:pPr>
        <w:mirrorIndents/>
        <w:jc w:val="both"/>
        <w:rPr>
          <w:sz w:val="28"/>
        </w:rPr>
      </w:pPr>
      <w:r>
        <w:rPr>
          <w:sz w:val="28"/>
        </w:rPr>
        <w:t xml:space="preserve">There was an Executive Session before the meeting </w:t>
      </w:r>
      <w:r w:rsidR="009A68B6">
        <w:rPr>
          <w:sz w:val="28"/>
        </w:rPr>
        <w:t>from</w:t>
      </w:r>
      <w:r w:rsidR="00990986">
        <w:rPr>
          <w:sz w:val="28"/>
        </w:rPr>
        <w:t xml:space="preserve"> 6:03 to 7:31</w:t>
      </w:r>
      <w:r w:rsidR="009A68B6">
        <w:rPr>
          <w:sz w:val="28"/>
        </w:rPr>
        <w:t xml:space="preserve">pm </w:t>
      </w:r>
      <w:r>
        <w:rPr>
          <w:sz w:val="28"/>
        </w:rPr>
        <w:t>to discuss:</w:t>
      </w:r>
    </w:p>
    <w:p w:rsidR="009A68B6" w:rsidRDefault="00FD237B" w:rsidP="009A68B6">
      <w:pPr>
        <w:pStyle w:val="ListParagraph"/>
        <w:numPr>
          <w:ilvl w:val="0"/>
          <w:numId w:val="1"/>
        </w:numPr>
        <w:mirrorIndents/>
        <w:jc w:val="both"/>
        <w:rPr>
          <w:sz w:val="28"/>
        </w:rPr>
      </w:pPr>
      <w:r>
        <w:rPr>
          <w:sz w:val="28"/>
        </w:rPr>
        <w:t xml:space="preserve">Business Manager </w:t>
      </w:r>
      <w:r w:rsidR="00990986">
        <w:rPr>
          <w:sz w:val="28"/>
        </w:rPr>
        <w:t>Compensation Request</w:t>
      </w:r>
    </w:p>
    <w:p w:rsidR="00990986" w:rsidRDefault="00990986" w:rsidP="009A68B6">
      <w:pPr>
        <w:pStyle w:val="ListParagraph"/>
        <w:numPr>
          <w:ilvl w:val="0"/>
          <w:numId w:val="1"/>
        </w:numPr>
        <w:mirrorIndents/>
        <w:jc w:val="both"/>
        <w:rPr>
          <w:sz w:val="28"/>
        </w:rPr>
      </w:pPr>
      <w:r>
        <w:rPr>
          <w:sz w:val="28"/>
        </w:rPr>
        <w:t>Development of Business Manager Contract</w:t>
      </w:r>
    </w:p>
    <w:p w:rsidR="00990986" w:rsidRDefault="00990986" w:rsidP="009A68B6">
      <w:pPr>
        <w:pStyle w:val="ListParagraph"/>
        <w:numPr>
          <w:ilvl w:val="0"/>
          <w:numId w:val="1"/>
        </w:numPr>
        <w:mirrorIndents/>
        <w:jc w:val="both"/>
        <w:rPr>
          <w:sz w:val="28"/>
        </w:rPr>
      </w:pPr>
      <w:r>
        <w:rPr>
          <w:sz w:val="28"/>
        </w:rPr>
        <w:t>Junior High Cheer</w:t>
      </w:r>
      <w:r w:rsidR="001E3509">
        <w:rPr>
          <w:sz w:val="28"/>
        </w:rPr>
        <w:t>leading</w:t>
      </w:r>
      <w:r>
        <w:rPr>
          <w:sz w:val="28"/>
        </w:rPr>
        <w:t xml:space="preserve"> </w:t>
      </w:r>
      <w:r w:rsidR="001E3509">
        <w:rPr>
          <w:sz w:val="28"/>
        </w:rPr>
        <w:t>proposal</w:t>
      </w:r>
    </w:p>
    <w:p w:rsidR="00990986" w:rsidRDefault="00990986" w:rsidP="009A68B6">
      <w:pPr>
        <w:pStyle w:val="ListParagraph"/>
        <w:numPr>
          <w:ilvl w:val="0"/>
          <w:numId w:val="1"/>
        </w:numPr>
        <w:mirrorIndents/>
        <w:jc w:val="both"/>
        <w:rPr>
          <w:sz w:val="28"/>
        </w:rPr>
      </w:pPr>
      <w:r>
        <w:rPr>
          <w:sz w:val="28"/>
        </w:rPr>
        <w:t>Pending Audit report</w:t>
      </w:r>
    </w:p>
    <w:p w:rsidR="001E3509" w:rsidRDefault="001E3509" w:rsidP="007B36A8">
      <w:pPr>
        <w:mirrorIndents/>
        <w:jc w:val="both"/>
        <w:rPr>
          <w:sz w:val="28"/>
        </w:rPr>
      </w:pPr>
      <w:r>
        <w:rPr>
          <w:sz w:val="28"/>
        </w:rPr>
        <w:t>On January 20 there was an Executive Session to</w:t>
      </w:r>
      <w:r w:rsidR="00E82DE6">
        <w:rPr>
          <w:sz w:val="28"/>
        </w:rPr>
        <w:t xml:space="preserve"> discuss</w:t>
      </w:r>
      <w:r>
        <w:rPr>
          <w:sz w:val="28"/>
        </w:rPr>
        <w:t>:</w:t>
      </w:r>
    </w:p>
    <w:p w:rsidR="001E3509" w:rsidRDefault="001E3509" w:rsidP="001E3509">
      <w:pPr>
        <w:pStyle w:val="ListParagraph"/>
        <w:numPr>
          <w:ilvl w:val="0"/>
          <w:numId w:val="1"/>
        </w:numPr>
        <w:mirrorIndents/>
        <w:jc w:val="both"/>
        <w:rPr>
          <w:sz w:val="28"/>
        </w:rPr>
      </w:pPr>
      <w:r>
        <w:rPr>
          <w:sz w:val="28"/>
        </w:rPr>
        <w:t>Business Manager transition</w:t>
      </w:r>
    </w:p>
    <w:p w:rsidR="001E3509" w:rsidRDefault="001E3509" w:rsidP="001E3509">
      <w:pPr>
        <w:pStyle w:val="ListParagraph"/>
        <w:numPr>
          <w:ilvl w:val="0"/>
          <w:numId w:val="1"/>
        </w:numPr>
        <w:mirrorIndents/>
        <w:jc w:val="both"/>
        <w:rPr>
          <w:sz w:val="28"/>
        </w:rPr>
      </w:pPr>
      <w:r>
        <w:rPr>
          <w:sz w:val="28"/>
        </w:rPr>
        <w:t>Instructions for Board Members</w:t>
      </w:r>
    </w:p>
    <w:p w:rsidR="001E3509" w:rsidRDefault="001E3509" w:rsidP="007B36A8">
      <w:pPr>
        <w:mirrorIndents/>
        <w:jc w:val="both"/>
        <w:rPr>
          <w:sz w:val="28"/>
        </w:rPr>
      </w:pPr>
      <w:r>
        <w:rPr>
          <w:sz w:val="28"/>
        </w:rPr>
        <w:t>On January 26 the Executive Session was from 6:57-9:56pm to discuss:</w:t>
      </w:r>
    </w:p>
    <w:p w:rsidR="001E3509" w:rsidRDefault="001E3509" w:rsidP="001E3509">
      <w:pPr>
        <w:pStyle w:val="ListParagraph"/>
        <w:numPr>
          <w:ilvl w:val="0"/>
          <w:numId w:val="1"/>
        </w:numPr>
        <w:mirrorIndents/>
        <w:jc w:val="both"/>
        <w:rPr>
          <w:sz w:val="28"/>
        </w:rPr>
      </w:pPr>
      <w:r>
        <w:rPr>
          <w:sz w:val="28"/>
        </w:rPr>
        <w:t>Business Manager candidate interviews</w:t>
      </w:r>
    </w:p>
    <w:p w:rsidR="001E3509" w:rsidRDefault="001E3509" w:rsidP="001E3509">
      <w:pPr>
        <w:pStyle w:val="ListParagraph"/>
        <w:numPr>
          <w:ilvl w:val="0"/>
          <w:numId w:val="1"/>
        </w:numPr>
        <w:mirrorIndents/>
        <w:jc w:val="both"/>
        <w:rPr>
          <w:sz w:val="28"/>
        </w:rPr>
      </w:pPr>
      <w:r>
        <w:rPr>
          <w:sz w:val="28"/>
        </w:rPr>
        <w:t>Business Manager contract</w:t>
      </w:r>
    </w:p>
    <w:p w:rsidR="001E3509" w:rsidRDefault="001E3509" w:rsidP="001E3509">
      <w:pPr>
        <w:pStyle w:val="ListParagraph"/>
        <w:numPr>
          <w:ilvl w:val="0"/>
          <w:numId w:val="1"/>
        </w:numPr>
        <w:mirrorIndents/>
        <w:jc w:val="both"/>
        <w:rPr>
          <w:sz w:val="28"/>
        </w:rPr>
      </w:pPr>
      <w:r>
        <w:rPr>
          <w:sz w:val="28"/>
        </w:rPr>
        <w:t>Nonresident requests</w:t>
      </w:r>
    </w:p>
    <w:p w:rsidR="001E3509" w:rsidRPr="00D30A33" w:rsidRDefault="001E3509" w:rsidP="007B36A8">
      <w:pPr>
        <w:mirrorIndents/>
        <w:jc w:val="both"/>
        <w:rPr>
          <w:sz w:val="28"/>
        </w:rPr>
      </w:pPr>
    </w:p>
    <w:sectPr w:rsidR="001E3509" w:rsidRPr="00D30A33" w:rsidSect="0078230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B6025"/>
    <w:multiLevelType w:val="hybridMultilevel"/>
    <w:tmpl w:val="AF62CD84"/>
    <w:lvl w:ilvl="0" w:tplc="0BF8774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0E1B"/>
    <w:rsid w:val="0008215D"/>
    <w:rsid w:val="000A04B4"/>
    <w:rsid w:val="000F033C"/>
    <w:rsid w:val="001014F7"/>
    <w:rsid w:val="0015552F"/>
    <w:rsid w:val="00193FDB"/>
    <w:rsid w:val="001E3509"/>
    <w:rsid w:val="00227615"/>
    <w:rsid w:val="002A2D8F"/>
    <w:rsid w:val="002A7C5E"/>
    <w:rsid w:val="0033572E"/>
    <w:rsid w:val="003C0877"/>
    <w:rsid w:val="004E0596"/>
    <w:rsid w:val="005208DB"/>
    <w:rsid w:val="00615DD0"/>
    <w:rsid w:val="00685835"/>
    <w:rsid w:val="00727B9D"/>
    <w:rsid w:val="00782308"/>
    <w:rsid w:val="007B36A8"/>
    <w:rsid w:val="008374E8"/>
    <w:rsid w:val="00861D7B"/>
    <w:rsid w:val="00873D05"/>
    <w:rsid w:val="00990986"/>
    <w:rsid w:val="00996E2B"/>
    <w:rsid w:val="009A68B6"/>
    <w:rsid w:val="009B60A7"/>
    <w:rsid w:val="00A13798"/>
    <w:rsid w:val="00B6019D"/>
    <w:rsid w:val="00BA67F9"/>
    <w:rsid w:val="00BC21A6"/>
    <w:rsid w:val="00C60E1B"/>
    <w:rsid w:val="00D30A33"/>
    <w:rsid w:val="00D31A8E"/>
    <w:rsid w:val="00D67ADF"/>
    <w:rsid w:val="00D76A66"/>
    <w:rsid w:val="00E0528A"/>
    <w:rsid w:val="00E05FD0"/>
    <w:rsid w:val="00E06E89"/>
    <w:rsid w:val="00E175A2"/>
    <w:rsid w:val="00E31644"/>
    <w:rsid w:val="00E36317"/>
    <w:rsid w:val="00E82DE6"/>
    <w:rsid w:val="00E90F04"/>
    <w:rsid w:val="00EC39CA"/>
    <w:rsid w:val="00F00F17"/>
    <w:rsid w:val="00F2139D"/>
    <w:rsid w:val="00FC0915"/>
    <w:rsid w:val="00FD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67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A67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68B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572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boarddocs.com/pa/lack/Board.nsf/goto?open&amp;id=DNDPBZ6347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.boarddocs.com/pa/lack/Board.nsf/goto?open&amp;id=DNDPBY6347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.boarddocs.com/pa/lack/Board.nsf/goto?open&amp;id=DNDPBX63477D" TargetMode="External"/><Relationship Id="rId11" Type="http://schemas.openxmlformats.org/officeDocument/2006/relationships/hyperlink" Target="https://go.boarddocs.com/pa/lack/Board.nsf/goto?open&amp;id=DNDPC263478A" TargetMode="External"/><Relationship Id="rId5" Type="http://schemas.openxmlformats.org/officeDocument/2006/relationships/hyperlink" Target="https://go.boarddocs.com/pa/lack/Board.nsf/goto?open&amp;id=B2EHT349EFF0" TargetMode="External"/><Relationship Id="rId10" Type="http://schemas.openxmlformats.org/officeDocument/2006/relationships/hyperlink" Target="https://go.boarddocs.com/pa/lack/Board.nsf/goto?open&amp;id=DPLLCT55F0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.boarddocs.com/pa/lack/Board.nsf/goto?open&amp;id=DPLLCS55F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Keystone College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2026-01-12T21:11:00Z</cp:lastPrinted>
  <dcterms:created xsi:type="dcterms:W3CDTF">2026-02-04T19:43:00Z</dcterms:created>
  <dcterms:modified xsi:type="dcterms:W3CDTF">2026-02-04T19:43:00Z</dcterms:modified>
</cp:coreProperties>
</file>